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0C" w:rsidRDefault="00710D3E" w:rsidP="00297E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B95DB" wp14:editId="6194FCBC">
                <wp:simplePos x="0" y="0"/>
                <wp:positionH relativeFrom="margin">
                  <wp:posOffset>4412615</wp:posOffset>
                </wp:positionH>
                <wp:positionV relativeFrom="paragraph">
                  <wp:posOffset>20421</wp:posOffset>
                </wp:positionV>
                <wp:extent cx="1381125" cy="742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D3E" w:rsidRDefault="00710D3E" w:rsidP="00710D3E">
                            <w:r w:rsidRPr="003069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D16024" wp14:editId="096224C4">
                                  <wp:extent cx="1009650" cy="5715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B95D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7.45pt;margin-top:1.6pt;width:108.75pt;height:58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" fillcolor="white [3201]" stroked="f" strokeweight=".5pt">
                <v:textbox>
                  <w:txbxContent>
                    <w:p w:rsidR="00710D3E" w:rsidRDefault="00710D3E" w:rsidP="00710D3E">
                      <w:r w:rsidRPr="003069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D16024" wp14:editId="096224C4">
                            <wp:extent cx="1009650" cy="5715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29CB">
        <w:rPr>
          <w:noProof/>
          <w:lang w:eastAsia="en-GB"/>
        </w:rPr>
        <w:drawing>
          <wp:inline distT="0" distB="0" distL="0" distR="0" wp14:anchorId="3F0C4285" wp14:editId="5460D08A">
            <wp:extent cx="936625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C0C">
        <w:rPr>
          <w:noProof/>
          <w:lang w:eastAsia="en-GB"/>
        </w:rPr>
        <w:t xml:space="preserve">                                         </w:t>
      </w:r>
      <w:r w:rsidR="00384C0C" w:rsidRPr="001829CB">
        <w:rPr>
          <w:noProof/>
          <w:lang w:eastAsia="en-GB"/>
        </w:rPr>
        <w:drawing>
          <wp:inline distT="0" distB="0" distL="0" distR="0" wp14:anchorId="4E8A7430" wp14:editId="309836B2">
            <wp:extent cx="1060460" cy="753466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60" cy="7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953"/>
      </w:tblGrid>
      <w:tr w:rsidR="00710D3E" w:rsidRPr="007E5A27" w:rsidTr="00384C0C">
        <w:trPr>
          <w:trHeight w:val="352"/>
          <w:jc w:val="center"/>
        </w:trPr>
        <w:tc>
          <w:tcPr>
            <w:tcW w:w="3114" w:type="dxa"/>
          </w:tcPr>
          <w:p w:rsidR="00710D3E" w:rsidRPr="007E5A27" w:rsidRDefault="00710D3E" w:rsidP="0009465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0F23924" wp14:editId="75674225">
                      <wp:simplePos x="0" y="0"/>
                      <wp:positionH relativeFrom="column">
                        <wp:posOffset>2245640</wp:posOffset>
                      </wp:positionH>
                      <wp:positionV relativeFrom="paragraph">
                        <wp:posOffset>76</wp:posOffset>
                      </wp:positionV>
                      <wp:extent cx="1097280" cy="1404620"/>
                      <wp:effectExtent l="0" t="0" r="762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D3E" w:rsidRDefault="00710D3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F23924" id="Text Box 2" o:spid="_x0000_s1027" type="#_x0000_t202" style="position:absolute;margin-left:176.8pt;margin-top:0;width:86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aiIgIAACU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" stroked="f">
                      <v:textbox style="mso-fit-shape-to-text:t">
                        <w:txbxContent>
                          <w:p w:rsidR="00710D3E" w:rsidRDefault="00710D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0" w:name="_GoBack"/>
            <w:bookmarkEnd w:id="0"/>
            <w:r w:rsidRPr="007E5A27">
              <w:rPr>
                <w:rFonts w:cstheme="minorHAnsi"/>
                <w:b/>
                <w:sz w:val="24"/>
                <w:szCs w:val="24"/>
              </w:rPr>
              <w:t>Title of Post:</w:t>
            </w:r>
          </w:p>
        </w:tc>
        <w:tc>
          <w:tcPr>
            <w:tcW w:w="5953" w:type="dxa"/>
          </w:tcPr>
          <w:p w:rsidR="00710D3E" w:rsidRPr="007E5A27" w:rsidRDefault="00384C0C" w:rsidP="0009465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E5A27">
              <w:rPr>
                <w:rFonts w:cstheme="minorHAnsi"/>
                <w:b/>
                <w:sz w:val="24"/>
                <w:szCs w:val="24"/>
              </w:rPr>
              <w:t>Cleaner</w:t>
            </w:r>
          </w:p>
          <w:p w:rsidR="00C80F6E" w:rsidRPr="007E5A27" w:rsidRDefault="00C80F6E" w:rsidP="0009465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D3E" w:rsidRPr="007E5A27" w:rsidTr="00964A97">
        <w:trPr>
          <w:trHeight w:val="601"/>
          <w:jc w:val="center"/>
        </w:trPr>
        <w:tc>
          <w:tcPr>
            <w:tcW w:w="3114" w:type="dxa"/>
          </w:tcPr>
          <w:p w:rsidR="00710D3E" w:rsidRPr="007E5A27" w:rsidRDefault="00710D3E" w:rsidP="0009465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E5A27">
              <w:rPr>
                <w:rFonts w:cstheme="minorHAnsi"/>
                <w:b/>
                <w:sz w:val="24"/>
                <w:szCs w:val="24"/>
              </w:rPr>
              <w:t>Post Status:</w:t>
            </w:r>
          </w:p>
        </w:tc>
        <w:tc>
          <w:tcPr>
            <w:tcW w:w="5953" w:type="dxa"/>
          </w:tcPr>
          <w:p w:rsidR="00710D3E" w:rsidRPr="007E5A27" w:rsidRDefault="00710D3E" w:rsidP="0009465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E5A27">
              <w:rPr>
                <w:rFonts w:cstheme="minorHAnsi"/>
                <w:sz w:val="24"/>
                <w:szCs w:val="24"/>
              </w:rPr>
              <w:t>Permanent</w:t>
            </w:r>
          </w:p>
        </w:tc>
      </w:tr>
      <w:tr w:rsidR="00710D3E" w:rsidRPr="007E5A27" w:rsidTr="00964A97">
        <w:trPr>
          <w:jc w:val="center"/>
        </w:trPr>
        <w:tc>
          <w:tcPr>
            <w:tcW w:w="3114" w:type="dxa"/>
          </w:tcPr>
          <w:p w:rsidR="00710D3E" w:rsidRPr="007E5A27" w:rsidRDefault="00710D3E" w:rsidP="0009465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E5A27">
              <w:rPr>
                <w:rFonts w:cstheme="minorHAnsi"/>
                <w:b/>
                <w:sz w:val="24"/>
                <w:szCs w:val="24"/>
              </w:rPr>
              <w:t>Accountable to:</w:t>
            </w:r>
          </w:p>
        </w:tc>
        <w:tc>
          <w:tcPr>
            <w:tcW w:w="5953" w:type="dxa"/>
          </w:tcPr>
          <w:p w:rsidR="00710D3E" w:rsidRPr="007E5A27" w:rsidRDefault="00384C0C" w:rsidP="0009465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E5A27">
              <w:rPr>
                <w:rFonts w:cstheme="minorHAnsi"/>
                <w:sz w:val="24"/>
                <w:szCs w:val="24"/>
              </w:rPr>
              <w:t>Cleaning Supervisor</w:t>
            </w:r>
          </w:p>
          <w:p w:rsidR="00094659" w:rsidRPr="007E5A27" w:rsidRDefault="00094659" w:rsidP="00DA57F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537772" w:rsidRPr="007E5A27" w:rsidRDefault="00537772" w:rsidP="001936BD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384C0C" w:rsidRPr="007E5A27" w:rsidRDefault="007E5A27" w:rsidP="00384C0C">
      <w:pPr>
        <w:pStyle w:val="Heading1"/>
        <w:rPr>
          <w:rFonts w:asciiTheme="minorHAnsi" w:hAnsiTheme="minorHAnsi" w:cstheme="minorHAnsi"/>
        </w:rPr>
      </w:pPr>
      <w:r w:rsidRPr="007E5A27">
        <w:rPr>
          <w:rFonts w:asciiTheme="minorHAnsi" w:hAnsiTheme="minorHAnsi" w:cstheme="minorHAnsi"/>
        </w:rPr>
        <w:t>Main Purpose</w:t>
      </w:r>
    </w:p>
    <w:p w:rsidR="00384C0C" w:rsidRPr="007E5A27" w:rsidRDefault="00384C0C" w:rsidP="00384C0C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384C0C" w:rsidRPr="007E5A27" w:rsidRDefault="00384C0C" w:rsidP="00384C0C">
      <w:pPr>
        <w:pStyle w:val="BodyText"/>
        <w:spacing w:before="1"/>
        <w:ind w:left="112" w:right="714"/>
        <w:rPr>
          <w:rFonts w:asciiTheme="minorHAnsi" w:hAnsiTheme="minorHAnsi" w:cstheme="minorHAnsi"/>
        </w:rPr>
      </w:pPr>
      <w:r w:rsidRPr="007E5A27">
        <w:rPr>
          <w:rFonts w:asciiTheme="minorHAnsi" w:hAnsiTheme="minorHAnsi" w:cstheme="minorHAnsi"/>
        </w:rPr>
        <w:t>Duties may include working in all types of rooms, including offices, classrooms, halls, corridors, cloakrooms and toilets.</w:t>
      </w:r>
    </w:p>
    <w:p w:rsidR="00384C0C" w:rsidRPr="007E5A27" w:rsidRDefault="00384C0C" w:rsidP="00384C0C">
      <w:pPr>
        <w:pStyle w:val="BodyText"/>
        <w:rPr>
          <w:rFonts w:asciiTheme="minorHAnsi" w:hAnsiTheme="minorHAnsi" w:cstheme="minorHAnsi"/>
        </w:rPr>
      </w:pPr>
    </w:p>
    <w:p w:rsidR="00384C0C" w:rsidRPr="007E5A27" w:rsidRDefault="007E5A27" w:rsidP="00384C0C">
      <w:pPr>
        <w:pStyle w:val="Heading1"/>
        <w:rPr>
          <w:rFonts w:asciiTheme="minorHAnsi" w:hAnsiTheme="minorHAnsi" w:cstheme="minorHAnsi"/>
        </w:rPr>
      </w:pPr>
      <w:r w:rsidRPr="007E5A27">
        <w:rPr>
          <w:rFonts w:asciiTheme="minorHAnsi" w:hAnsiTheme="minorHAnsi" w:cstheme="minorHAnsi"/>
          <w:u w:val="thick"/>
        </w:rPr>
        <w:t>Duties and responsibilities</w:t>
      </w:r>
    </w:p>
    <w:p w:rsidR="00384C0C" w:rsidRPr="007E5A27" w:rsidRDefault="00384C0C" w:rsidP="00384C0C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384C0C" w:rsidRPr="007E5A27" w:rsidRDefault="00384C0C" w:rsidP="00384C0C">
      <w:pPr>
        <w:pStyle w:val="ListParagraph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spacing w:before="1" w:after="0" w:line="240" w:lineRule="auto"/>
        <w:ind w:right="110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To be responsible for cleaning certain parts of the school site as allocated by the Site Manager (this may vary from time to</w:t>
      </w:r>
      <w:r w:rsidRPr="007E5A27">
        <w:rPr>
          <w:rFonts w:cstheme="minorHAnsi"/>
          <w:spacing w:val="-14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time).</w:t>
      </w:r>
    </w:p>
    <w:p w:rsidR="00384C0C" w:rsidRPr="007E5A27" w:rsidRDefault="00384C0C" w:rsidP="00384C0C">
      <w:pPr>
        <w:pStyle w:val="ListParagraph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spacing w:after="0" w:line="293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To use cleaning materials as instructed by the Site</w:t>
      </w:r>
      <w:r w:rsidRPr="007E5A27">
        <w:rPr>
          <w:rFonts w:cstheme="minorHAnsi"/>
          <w:spacing w:val="-19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Manager.</w:t>
      </w:r>
    </w:p>
    <w:p w:rsidR="00384C0C" w:rsidRPr="007E5A27" w:rsidRDefault="00384C0C" w:rsidP="00384C0C">
      <w:pPr>
        <w:pStyle w:val="ListParagraph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spacing w:after="0" w:line="240" w:lineRule="auto"/>
        <w:ind w:right="292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 xml:space="preserve">To operate cleaning machinery in cleaning soft and hard surfaces, </w:t>
      </w:r>
      <w:proofErr w:type="spellStart"/>
      <w:r w:rsidRPr="007E5A27">
        <w:rPr>
          <w:rFonts w:cstheme="minorHAnsi"/>
          <w:sz w:val="24"/>
          <w:szCs w:val="24"/>
        </w:rPr>
        <w:t>eg</w:t>
      </w:r>
      <w:proofErr w:type="spellEnd"/>
      <w:r w:rsidRPr="007E5A27">
        <w:rPr>
          <w:rFonts w:cstheme="minorHAnsi"/>
          <w:sz w:val="24"/>
          <w:szCs w:val="24"/>
        </w:rPr>
        <w:t>.</w:t>
      </w:r>
      <w:r w:rsidRPr="007E5A27">
        <w:rPr>
          <w:rFonts w:cstheme="minorHAnsi"/>
          <w:spacing w:val="-27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Vacuum cleaners and</w:t>
      </w:r>
      <w:r w:rsidRPr="007E5A27">
        <w:rPr>
          <w:rFonts w:cstheme="minorHAnsi"/>
          <w:spacing w:val="-7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polishers.</w:t>
      </w:r>
    </w:p>
    <w:p w:rsidR="00384C0C" w:rsidRPr="007E5A27" w:rsidRDefault="00384C0C" w:rsidP="00384C0C">
      <w:pPr>
        <w:pStyle w:val="ListParagraph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spacing w:before="2" w:after="0" w:line="292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Duties to include the</w:t>
      </w:r>
      <w:r w:rsidRPr="007E5A27">
        <w:rPr>
          <w:rFonts w:cstheme="minorHAnsi"/>
          <w:spacing w:val="-11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following: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before="2" w:after="0" w:line="293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Spot cleaning of</w:t>
      </w:r>
      <w:r w:rsidRPr="007E5A27">
        <w:rPr>
          <w:rFonts w:cstheme="minorHAnsi"/>
          <w:spacing w:val="-11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spillages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after="0" w:line="292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Wiping furniture, ledges, pipes, paintwork, doors and polishing door</w:t>
      </w:r>
      <w:r w:rsidRPr="007E5A27">
        <w:rPr>
          <w:rFonts w:cstheme="minorHAnsi"/>
          <w:spacing w:val="-28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glass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after="0" w:line="292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Emptying and cleaning</w:t>
      </w:r>
      <w:r w:rsidRPr="007E5A27">
        <w:rPr>
          <w:rFonts w:cstheme="minorHAnsi"/>
          <w:spacing w:val="-3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bins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after="0" w:line="293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Cleaning toilets including sanitary fittings and</w:t>
      </w:r>
      <w:r w:rsidRPr="007E5A27">
        <w:rPr>
          <w:rFonts w:cstheme="minorHAnsi"/>
          <w:spacing w:val="-21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surrounds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after="0" w:line="240" w:lineRule="auto"/>
        <w:ind w:right="958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Mopping and spray cleaning hard floor surfaces, also put out</w:t>
      </w:r>
      <w:r w:rsidRPr="007E5A27">
        <w:rPr>
          <w:rFonts w:cstheme="minorHAnsi"/>
          <w:spacing w:val="-26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warning signage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before="1" w:after="0" w:line="292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Wiping and polishing and straightening</w:t>
      </w:r>
      <w:r w:rsidRPr="007E5A27">
        <w:rPr>
          <w:rFonts w:cstheme="minorHAnsi"/>
          <w:spacing w:val="-15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furniture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after="0" w:line="292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Replenishing janitorial supplies in toilets,</w:t>
      </w:r>
      <w:r w:rsidRPr="007E5A27">
        <w:rPr>
          <w:rFonts w:cstheme="minorHAnsi"/>
          <w:spacing w:val="-16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etc.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after="0" w:line="293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Windows to be cleaned</w:t>
      </w:r>
      <w:r w:rsidRPr="007E5A27">
        <w:rPr>
          <w:rFonts w:cstheme="minorHAnsi"/>
          <w:spacing w:val="-11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periodically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after="0" w:line="293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Checking and closing windows, switching off lights after</w:t>
      </w:r>
      <w:r w:rsidRPr="007E5A27">
        <w:rPr>
          <w:rFonts w:cstheme="minorHAnsi"/>
          <w:spacing w:val="-17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work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after="0" w:line="292" w:lineRule="exact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lastRenderedPageBreak/>
        <w:t>Such other duties as may be allocated from time to</w:t>
      </w:r>
      <w:r w:rsidRPr="007E5A27">
        <w:rPr>
          <w:rFonts w:cstheme="minorHAnsi"/>
          <w:spacing w:val="-22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time</w:t>
      </w:r>
    </w:p>
    <w:p w:rsidR="00384C0C" w:rsidRPr="007E5A27" w:rsidRDefault="00384C0C" w:rsidP="00384C0C">
      <w:pPr>
        <w:pStyle w:val="ListParagraph"/>
        <w:widowControl w:val="0"/>
        <w:numPr>
          <w:ilvl w:val="1"/>
          <w:numId w:val="14"/>
        </w:numPr>
        <w:tabs>
          <w:tab w:val="left" w:pos="1554"/>
        </w:tabs>
        <w:autoSpaceDE w:val="0"/>
        <w:autoSpaceDN w:val="0"/>
        <w:spacing w:after="0" w:line="240" w:lineRule="auto"/>
        <w:ind w:right="589"/>
        <w:contextualSpacing w:val="0"/>
        <w:rPr>
          <w:rFonts w:cstheme="minorHAnsi"/>
          <w:sz w:val="24"/>
          <w:szCs w:val="24"/>
        </w:rPr>
      </w:pPr>
      <w:r w:rsidRPr="007E5A27">
        <w:rPr>
          <w:rFonts w:cstheme="minorHAnsi"/>
          <w:sz w:val="24"/>
          <w:szCs w:val="24"/>
        </w:rPr>
        <w:t>All defects/hazards must be immediately reported to the Site Manager or Operations</w:t>
      </w:r>
      <w:r w:rsidRPr="007E5A27">
        <w:rPr>
          <w:rFonts w:cstheme="minorHAnsi"/>
          <w:spacing w:val="-5"/>
          <w:sz w:val="24"/>
          <w:szCs w:val="24"/>
        </w:rPr>
        <w:t xml:space="preserve"> </w:t>
      </w:r>
      <w:r w:rsidRPr="007E5A27">
        <w:rPr>
          <w:rFonts w:cstheme="minorHAnsi"/>
          <w:sz w:val="24"/>
          <w:szCs w:val="24"/>
        </w:rPr>
        <w:t>Manager.</w:t>
      </w:r>
    </w:p>
    <w:p w:rsidR="007E5A27" w:rsidRPr="007E5A27" w:rsidRDefault="007E5A27" w:rsidP="00BA0E7D">
      <w:pPr>
        <w:rPr>
          <w:rFonts w:cstheme="minorHAnsi"/>
          <w:b/>
          <w:sz w:val="24"/>
          <w:szCs w:val="24"/>
        </w:rPr>
      </w:pPr>
    </w:p>
    <w:p w:rsidR="007E5A27" w:rsidRPr="007E5A27" w:rsidRDefault="007E5A27" w:rsidP="007E5A27">
      <w:pPr>
        <w:spacing w:before="120" w:after="120" w:line="240" w:lineRule="auto"/>
        <w:rPr>
          <w:rFonts w:eastAsia="MS Mincho" w:cstheme="minorHAnsi"/>
          <w:b/>
          <w:color w:val="12263F"/>
          <w:sz w:val="24"/>
          <w:szCs w:val="24"/>
        </w:rPr>
      </w:pPr>
      <w:r w:rsidRPr="007E5A27">
        <w:rPr>
          <w:rFonts w:eastAsia="MS Mincho" w:cstheme="minorHAnsi"/>
          <w:b/>
          <w:color w:val="12263F"/>
          <w:sz w:val="24"/>
          <w:szCs w:val="24"/>
        </w:rPr>
        <w:t>Professional development</w:t>
      </w:r>
    </w:p>
    <w:p w:rsidR="007E5A27" w:rsidRPr="007E5A27" w:rsidRDefault="007E5A27" w:rsidP="007E5A27">
      <w:pPr>
        <w:pStyle w:val="ListParagraph"/>
        <w:numPr>
          <w:ilvl w:val="0"/>
          <w:numId w:val="15"/>
        </w:numPr>
        <w:spacing w:after="60" w:line="240" w:lineRule="auto"/>
        <w:rPr>
          <w:rFonts w:eastAsia="MS Mincho" w:cstheme="minorHAnsi"/>
          <w:b/>
          <w:sz w:val="24"/>
          <w:szCs w:val="24"/>
        </w:rPr>
      </w:pPr>
      <w:r w:rsidRPr="007E5A27">
        <w:rPr>
          <w:rFonts w:eastAsia="MS Mincho" w:cstheme="minorHAnsi"/>
          <w:sz w:val="24"/>
          <w:szCs w:val="24"/>
        </w:rPr>
        <w:t xml:space="preserve">Help keep knowledge and understanding relevant and up-to-date by reflecting on your own practice, liaising with school leaders, and identifying relevant professional development to improve personal effectiveness </w:t>
      </w:r>
    </w:p>
    <w:p w:rsidR="007E5A27" w:rsidRPr="007E5A27" w:rsidRDefault="007E5A27" w:rsidP="007E5A27">
      <w:pPr>
        <w:pStyle w:val="ListParagraph"/>
        <w:numPr>
          <w:ilvl w:val="0"/>
          <w:numId w:val="15"/>
        </w:numPr>
        <w:spacing w:after="60" w:line="240" w:lineRule="auto"/>
        <w:rPr>
          <w:rFonts w:eastAsia="MS Mincho" w:cstheme="minorHAnsi"/>
          <w:b/>
          <w:sz w:val="24"/>
          <w:szCs w:val="24"/>
        </w:rPr>
      </w:pPr>
      <w:r w:rsidRPr="007E5A27">
        <w:rPr>
          <w:rFonts w:eastAsia="MS Mincho" w:cstheme="minorHAnsi"/>
          <w:sz w:val="24"/>
          <w:szCs w:val="24"/>
        </w:rPr>
        <w:t xml:space="preserve">Take opportunities to build the appropriate skills, qualifications, and/or experience needed for the role, with support from the school </w:t>
      </w:r>
    </w:p>
    <w:p w:rsidR="007E5A27" w:rsidRPr="007E5A27" w:rsidRDefault="007E5A27" w:rsidP="007E5A27">
      <w:pPr>
        <w:spacing w:after="60" w:line="240" w:lineRule="auto"/>
        <w:rPr>
          <w:rFonts w:eastAsia="MS Mincho" w:cstheme="minorHAnsi"/>
          <w:b/>
          <w:sz w:val="24"/>
          <w:szCs w:val="24"/>
        </w:rPr>
      </w:pPr>
    </w:p>
    <w:p w:rsidR="007E5A27" w:rsidRPr="007E5A27" w:rsidRDefault="007E5A27" w:rsidP="007E5A27">
      <w:pPr>
        <w:spacing w:after="60" w:line="240" w:lineRule="auto"/>
        <w:rPr>
          <w:rFonts w:eastAsia="MS Mincho" w:cstheme="minorHAnsi"/>
          <w:b/>
          <w:color w:val="12263F"/>
          <w:sz w:val="24"/>
          <w:szCs w:val="24"/>
        </w:rPr>
      </w:pPr>
      <w:r w:rsidRPr="007E5A27">
        <w:rPr>
          <w:rFonts w:eastAsia="MS Mincho" w:cstheme="minorHAnsi"/>
          <w:b/>
          <w:color w:val="12263F"/>
          <w:sz w:val="24"/>
          <w:szCs w:val="24"/>
        </w:rPr>
        <w:t>Other Responsibilities</w:t>
      </w:r>
    </w:p>
    <w:p w:rsidR="007E5A27" w:rsidRPr="007E5A27" w:rsidRDefault="007E5A27" w:rsidP="007E5A27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S Mincho" w:cstheme="minorHAnsi"/>
          <w:sz w:val="24"/>
          <w:szCs w:val="24"/>
        </w:rPr>
      </w:pPr>
      <w:r w:rsidRPr="007E5A27">
        <w:rPr>
          <w:rFonts w:eastAsia="MS Mincho" w:cstheme="minorHAnsi"/>
          <w:sz w:val="24"/>
          <w:szCs w:val="24"/>
        </w:rPr>
        <w:t>Comply with and assist with the development of policies and procedures relating to child protection, health, safety and security, confidentiality and data protection, reporting all concerns to an appropriate person.</w:t>
      </w:r>
    </w:p>
    <w:p w:rsidR="007E5A27" w:rsidRPr="007E5A27" w:rsidRDefault="007E5A27" w:rsidP="007E5A2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S Mincho" w:cstheme="minorHAnsi"/>
          <w:sz w:val="24"/>
          <w:szCs w:val="24"/>
        </w:rPr>
      </w:pPr>
      <w:r w:rsidRPr="007E5A27">
        <w:rPr>
          <w:rFonts w:eastAsia="MS Mincho" w:cstheme="minorHAnsi"/>
          <w:sz w:val="24"/>
          <w:szCs w:val="24"/>
        </w:rPr>
        <w:t xml:space="preserve">Be aware of and comply with all school policies and procedures </w:t>
      </w:r>
    </w:p>
    <w:p w:rsidR="007E5A27" w:rsidRPr="007E5A27" w:rsidRDefault="007E5A27" w:rsidP="007E5A2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S Mincho" w:cstheme="minorHAnsi"/>
          <w:sz w:val="24"/>
          <w:szCs w:val="24"/>
        </w:rPr>
      </w:pPr>
      <w:r w:rsidRPr="007E5A27">
        <w:rPr>
          <w:rFonts w:eastAsia="MS Mincho" w:cstheme="minorHAnsi"/>
          <w:sz w:val="24"/>
          <w:szCs w:val="24"/>
        </w:rPr>
        <w:t>Be aware of and support difference and ensure equal opportunities for all</w:t>
      </w:r>
    </w:p>
    <w:p w:rsidR="007E5A27" w:rsidRPr="007E5A27" w:rsidRDefault="007E5A27" w:rsidP="007E5A2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S Mincho" w:cstheme="minorHAnsi"/>
          <w:sz w:val="24"/>
          <w:szCs w:val="24"/>
        </w:rPr>
      </w:pPr>
      <w:r w:rsidRPr="007E5A27">
        <w:rPr>
          <w:rFonts w:eastAsia="MS Mincho" w:cstheme="minorHAnsi"/>
          <w:sz w:val="24"/>
          <w:szCs w:val="24"/>
        </w:rPr>
        <w:t>Contribute to the overall ethos and aims of the School and Trust</w:t>
      </w:r>
    </w:p>
    <w:p w:rsidR="007E5A27" w:rsidRPr="007E5A27" w:rsidRDefault="007E5A27" w:rsidP="007E5A2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S Mincho" w:cstheme="minorHAnsi"/>
          <w:sz w:val="24"/>
          <w:szCs w:val="24"/>
        </w:rPr>
      </w:pPr>
      <w:r w:rsidRPr="007E5A27">
        <w:rPr>
          <w:rFonts w:eastAsia="MS Mincho" w:cstheme="minorHAnsi"/>
          <w:sz w:val="24"/>
          <w:szCs w:val="24"/>
        </w:rPr>
        <w:t>Appreciate and support the role of other professionals</w:t>
      </w:r>
    </w:p>
    <w:p w:rsidR="007E5A27" w:rsidRPr="007E5A27" w:rsidRDefault="007E5A27" w:rsidP="007E5A2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S Mincho" w:cstheme="minorHAnsi"/>
          <w:sz w:val="24"/>
          <w:szCs w:val="24"/>
        </w:rPr>
      </w:pPr>
      <w:r w:rsidRPr="007E5A27">
        <w:rPr>
          <w:rFonts w:eastAsia="MS Mincho" w:cstheme="minorHAnsi"/>
          <w:sz w:val="24"/>
          <w:szCs w:val="24"/>
        </w:rPr>
        <w:t xml:space="preserve">Attend and participate in relevant meetings, training and learning activities as required </w:t>
      </w:r>
    </w:p>
    <w:p w:rsidR="007E5A27" w:rsidRPr="007E5A27" w:rsidRDefault="007E5A27" w:rsidP="007E5A27">
      <w:pPr>
        <w:spacing w:after="60" w:line="240" w:lineRule="auto"/>
        <w:rPr>
          <w:rFonts w:eastAsia="MS Mincho" w:cstheme="minorHAnsi"/>
          <w:sz w:val="24"/>
          <w:szCs w:val="24"/>
        </w:rPr>
      </w:pPr>
    </w:p>
    <w:p w:rsidR="007E5A27" w:rsidRPr="007E5A27" w:rsidRDefault="007E5A27" w:rsidP="007E5A27">
      <w:pPr>
        <w:spacing w:after="120" w:line="240" w:lineRule="auto"/>
        <w:rPr>
          <w:rFonts w:eastAsia="MS Mincho" w:cstheme="minorHAnsi"/>
          <w:sz w:val="24"/>
          <w:szCs w:val="24"/>
        </w:rPr>
      </w:pPr>
      <w:r w:rsidRPr="007E5A27">
        <w:rPr>
          <w:rFonts w:eastAsia="MS Mincho" w:cstheme="minorHAnsi"/>
          <w:sz w:val="24"/>
          <w:szCs w:val="24"/>
        </w:rPr>
        <w:t xml:space="preserve">The </w:t>
      </w:r>
      <w:proofErr w:type="spellStart"/>
      <w:r w:rsidRPr="007E5A27">
        <w:rPr>
          <w:rFonts w:eastAsia="MS Mincho" w:cstheme="minorHAnsi"/>
          <w:sz w:val="24"/>
          <w:szCs w:val="24"/>
        </w:rPr>
        <w:t>postholder</w:t>
      </w:r>
      <w:proofErr w:type="spellEnd"/>
      <w:r w:rsidRPr="007E5A27">
        <w:rPr>
          <w:rFonts w:eastAsia="MS Mincho" w:cstheme="minorHAnsi"/>
          <w:sz w:val="24"/>
          <w:szCs w:val="24"/>
        </w:rPr>
        <w:t xml:space="preserve"> may be required to carry out any other duties that the Principal/</w:t>
      </w:r>
      <w:proofErr w:type="spellStart"/>
      <w:r w:rsidRPr="007E5A27">
        <w:rPr>
          <w:rFonts w:eastAsia="MS Mincho" w:cstheme="minorHAnsi"/>
          <w:sz w:val="24"/>
          <w:szCs w:val="24"/>
        </w:rPr>
        <w:t>Headteacher</w:t>
      </w:r>
      <w:proofErr w:type="spellEnd"/>
      <w:r w:rsidRPr="007E5A27">
        <w:rPr>
          <w:rFonts w:eastAsia="MS Mincho" w:cstheme="minorHAnsi"/>
          <w:sz w:val="24"/>
          <w:szCs w:val="24"/>
        </w:rPr>
        <w:t xml:space="preserve"> feel is commensurate with the post.  Whilst every effort is made to explain the main duties and responsibilities of the post each individual task undertaken may not be identified.</w:t>
      </w:r>
    </w:p>
    <w:p w:rsidR="007E5A27" w:rsidRPr="007E5A27" w:rsidRDefault="007E5A27" w:rsidP="007E5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7E5A27" w:rsidRPr="007E5A27" w:rsidRDefault="007E5A27" w:rsidP="007E5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S Mincho" w:cstheme="minorHAnsi"/>
          <w:sz w:val="24"/>
          <w:szCs w:val="24"/>
        </w:rPr>
      </w:pPr>
      <w:r w:rsidRPr="007E5A27">
        <w:rPr>
          <w:rFonts w:eastAsia="MS Mincho" w:cstheme="minorHAnsi"/>
          <w:sz w:val="24"/>
          <w:szCs w:val="24"/>
        </w:rPr>
        <w:t>This job description is subject to review by the Principal/</w:t>
      </w:r>
      <w:proofErr w:type="spellStart"/>
      <w:r w:rsidRPr="007E5A27">
        <w:rPr>
          <w:rFonts w:eastAsia="MS Mincho" w:cstheme="minorHAnsi"/>
          <w:sz w:val="24"/>
          <w:szCs w:val="24"/>
        </w:rPr>
        <w:t>Headteacher</w:t>
      </w:r>
      <w:proofErr w:type="spellEnd"/>
      <w:r w:rsidRPr="007E5A27">
        <w:rPr>
          <w:rFonts w:eastAsia="MS Mincho" w:cstheme="minorHAnsi"/>
          <w:sz w:val="24"/>
          <w:szCs w:val="24"/>
        </w:rPr>
        <w:t xml:space="preserve"> in negotiation with the post holder at any time. However, an annual review of this job description and allocation of responsibilities will take place as part of agreed performance management arrangements.</w:t>
      </w:r>
    </w:p>
    <w:p w:rsidR="007E5A27" w:rsidRPr="007E5A27" w:rsidRDefault="007E5A27" w:rsidP="007E5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S Mincho" w:cstheme="minorHAnsi"/>
          <w:sz w:val="24"/>
          <w:szCs w:val="24"/>
        </w:rPr>
      </w:pPr>
    </w:p>
    <w:p w:rsidR="007E5A27" w:rsidRPr="007E5A27" w:rsidRDefault="007E5A27" w:rsidP="007E5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S Mincho" w:cstheme="minorHAnsi"/>
          <w:sz w:val="24"/>
          <w:szCs w:val="24"/>
        </w:rPr>
      </w:pPr>
    </w:p>
    <w:p w:rsidR="007E5A27" w:rsidRPr="007E5A27" w:rsidRDefault="007E5A27" w:rsidP="007E5A27">
      <w:pPr>
        <w:rPr>
          <w:rFonts w:cstheme="minorHAnsi"/>
          <w:b/>
          <w:sz w:val="24"/>
          <w:szCs w:val="24"/>
        </w:rPr>
      </w:pPr>
      <w:r w:rsidRPr="007E5A27">
        <w:rPr>
          <w:rFonts w:cstheme="minorHAnsi"/>
          <w:b/>
          <w:sz w:val="24"/>
          <w:szCs w:val="24"/>
        </w:rPr>
        <w:t>Post holder</w:t>
      </w:r>
      <w:proofErr w:type="gramStart"/>
      <w:r w:rsidRPr="007E5A27">
        <w:rPr>
          <w:rFonts w:cstheme="minorHAnsi"/>
          <w:b/>
          <w:sz w:val="24"/>
          <w:szCs w:val="24"/>
        </w:rPr>
        <w:t>:   …………………………………………………………….</w:t>
      </w:r>
      <w:proofErr w:type="gramEnd"/>
    </w:p>
    <w:p w:rsidR="007E5A27" w:rsidRPr="007E5A27" w:rsidRDefault="007E5A27" w:rsidP="007E5A27">
      <w:pPr>
        <w:rPr>
          <w:rFonts w:cstheme="minorHAnsi"/>
          <w:b/>
          <w:sz w:val="24"/>
          <w:szCs w:val="24"/>
        </w:rPr>
      </w:pPr>
    </w:p>
    <w:p w:rsidR="007E5A27" w:rsidRPr="007E5A27" w:rsidRDefault="007E5A27" w:rsidP="007E5A27">
      <w:pPr>
        <w:rPr>
          <w:rFonts w:cstheme="minorHAnsi"/>
          <w:b/>
          <w:sz w:val="24"/>
          <w:szCs w:val="24"/>
        </w:rPr>
      </w:pPr>
      <w:r w:rsidRPr="007E5A27">
        <w:rPr>
          <w:rFonts w:cstheme="minorHAnsi"/>
          <w:b/>
          <w:sz w:val="24"/>
          <w:szCs w:val="24"/>
        </w:rPr>
        <w:t>Signed: …………………………………………………………………… Date: …………………….</w:t>
      </w:r>
    </w:p>
    <w:p w:rsidR="007E5A27" w:rsidRPr="007E5A27" w:rsidRDefault="007E5A27" w:rsidP="007E5A27">
      <w:pPr>
        <w:rPr>
          <w:rFonts w:cstheme="minorHAnsi"/>
          <w:b/>
          <w:sz w:val="24"/>
          <w:szCs w:val="24"/>
        </w:rPr>
      </w:pPr>
    </w:p>
    <w:p w:rsidR="007E5A27" w:rsidRPr="007E5A27" w:rsidRDefault="007E5A27" w:rsidP="007E5A27">
      <w:pPr>
        <w:rPr>
          <w:rFonts w:cstheme="minorHAnsi"/>
          <w:b/>
          <w:sz w:val="24"/>
          <w:szCs w:val="24"/>
        </w:rPr>
      </w:pPr>
      <w:r w:rsidRPr="007E5A27">
        <w:rPr>
          <w:rFonts w:cstheme="minorHAnsi"/>
          <w:b/>
          <w:sz w:val="24"/>
          <w:szCs w:val="24"/>
        </w:rPr>
        <w:t>Name of line manager</w:t>
      </w:r>
      <w:proofErr w:type="gramStart"/>
      <w:r w:rsidRPr="007E5A27">
        <w:rPr>
          <w:rFonts w:cstheme="minorHAnsi"/>
          <w:b/>
          <w:sz w:val="24"/>
          <w:szCs w:val="24"/>
        </w:rPr>
        <w:t>:   ………………………………………………..</w:t>
      </w:r>
      <w:proofErr w:type="gramEnd"/>
    </w:p>
    <w:p w:rsidR="007E5A27" w:rsidRPr="007E5A27" w:rsidRDefault="007E5A27" w:rsidP="007E5A27">
      <w:pPr>
        <w:rPr>
          <w:rFonts w:cstheme="minorHAnsi"/>
          <w:b/>
          <w:sz w:val="24"/>
          <w:szCs w:val="24"/>
        </w:rPr>
      </w:pPr>
    </w:p>
    <w:p w:rsidR="007E5A27" w:rsidRPr="007E5A27" w:rsidRDefault="007E5A27" w:rsidP="007E5A27">
      <w:pPr>
        <w:rPr>
          <w:rFonts w:cstheme="minorHAnsi"/>
          <w:b/>
          <w:sz w:val="24"/>
          <w:szCs w:val="24"/>
        </w:rPr>
      </w:pPr>
      <w:r w:rsidRPr="007E5A27">
        <w:rPr>
          <w:rFonts w:cstheme="minorHAnsi"/>
          <w:b/>
          <w:sz w:val="24"/>
          <w:szCs w:val="24"/>
        </w:rPr>
        <w:t>Signed: …………………………………………………………………… Date</w:t>
      </w:r>
      <w:proofErr w:type="gramStart"/>
      <w:r w:rsidRPr="007E5A27">
        <w:rPr>
          <w:rFonts w:cstheme="minorHAnsi"/>
          <w:b/>
          <w:sz w:val="24"/>
          <w:szCs w:val="24"/>
        </w:rPr>
        <w:t>:  …………………….</w:t>
      </w:r>
      <w:proofErr w:type="gramEnd"/>
    </w:p>
    <w:p w:rsidR="007E5A27" w:rsidRPr="007E5A27" w:rsidRDefault="007E5A27" w:rsidP="00BA0E7D">
      <w:pPr>
        <w:rPr>
          <w:rFonts w:cstheme="minorHAnsi"/>
          <w:b/>
          <w:sz w:val="24"/>
          <w:szCs w:val="24"/>
        </w:rPr>
      </w:pPr>
    </w:p>
    <w:p w:rsidR="00384C0C" w:rsidRPr="007E5A27" w:rsidRDefault="00384C0C" w:rsidP="00384C0C">
      <w:pPr>
        <w:pStyle w:val="BodyText"/>
        <w:spacing w:before="92"/>
        <w:ind w:left="112" w:right="120"/>
        <w:jc w:val="both"/>
        <w:rPr>
          <w:rFonts w:asciiTheme="minorHAnsi" w:hAnsiTheme="minorHAnsi" w:cstheme="minorHAnsi"/>
        </w:rPr>
      </w:pPr>
      <w:r w:rsidRPr="007E5A27">
        <w:rPr>
          <w:rFonts w:asciiTheme="minorHAnsi" w:hAnsiTheme="minorHAnsi" w:cstheme="minorHAnsi"/>
        </w:rPr>
        <w:t>Note: During periods when the school is closed, routine cleaning is undertaken throughout the school. This may include stripping and sealing floors, high level dusting, wall washing, etc.</w:t>
      </w:r>
    </w:p>
    <w:p w:rsidR="00384C0C" w:rsidRPr="007E5A27" w:rsidRDefault="00384C0C" w:rsidP="00297E6C">
      <w:pPr>
        <w:rPr>
          <w:rFonts w:cstheme="minorHAnsi"/>
          <w:b/>
          <w:sz w:val="24"/>
          <w:szCs w:val="24"/>
        </w:rPr>
      </w:pPr>
    </w:p>
    <w:sectPr w:rsidR="00384C0C" w:rsidRPr="007E5A27" w:rsidSect="00384C0C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2E71"/>
    <w:multiLevelType w:val="hybridMultilevel"/>
    <w:tmpl w:val="9E584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A3D5D"/>
    <w:multiLevelType w:val="hybridMultilevel"/>
    <w:tmpl w:val="B492F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978B3"/>
    <w:multiLevelType w:val="hybridMultilevel"/>
    <w:tmpl w:val="552AA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D12CC"/>
    <w:multiLevelType w:val="hybridMultilevel"/>
    <w:tmpl w:val="D0A49CC4"/>
    <w:lvl w:ilvl="0" w:tplc="399092E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0181E"/>
    <w:multiLevelType w:val="hybridMultilevel"/>
    <w:tmpl w:val="82DEF234"/>
    <w:lvl w:ilvl="0" w:tplc="E4B241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2FB2"/>
    <w:multiLevelType w:val="hybridMultilevel"/>
    <w:tmpl w:val="0FC8D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17B7"/>
    <w:multiLevelType w:val="hybridMultilevel"/>
    <w:tmpl w:val="5E8A2700"/>
    <w:lvl w:ilvl="0" w:tplc="24A4FC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B4298"/>
    <w:multiLevelType w:val="hybridMultilevel"/>
    <w:tmpl w:val="1758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722BA"/>
    <w:multiLevelType w:val="hybridMultilevel"/>
    <w:tmpl w:val="56D46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864E8"/>
    <w:multiLevelType w:val="hybridMultilevel"/>
    <w:tmpl w:val="D7AEC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66E13"/>
    <w:multiLevelType w:val="hybridMultilevel"/>
    <w:tmpl w:val="5DF267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A5AB4"/>
    <w:multiLevelType w:val="hybridMultilevel"/>
    <w:tmpl w:val="CEB80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F5246"/>
    <w:multiLevelType w:val="hybridMultilevel"/>
    <w:tmpl w:val="70782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D7CB0"/>
    <w:multiLevelType w:val="hybridMultilevel"/>
    <w:tmpl w:val="7988DD22"/>
    <w:lvl w:ilvl="0" w:tplc="0298D860">
      <w:numFmt w:val="bullet"/>
      <w:lvlText w:val=""/>
      <w:lvlJc w:val="left"/>
      <w:pPr>
        <w:ind w:left="1193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30236A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4A48AC4">
      <w:numFmt w:val="bullet"/>
      <w:lvlText w:val="•"/>
      <w:lvlJc w:val="left"/>
      <w:pPr>
        <w:ind w:left="2480" w:hanging="360"/>
      </w:pPr>
    </w:lvl>
    <w:lvl w:ilvl="3" w:tplc="13585F18">
      <w:numFmt w:val="bullet"/>
      <w:lvlText w:val="•"/>
      <w:lvlJc w:val="left"/>
      <w:pPr>
        <w:ind w:left="3401" w:hanging="360"/>
      </w:pPr>
    </w:lvl>
    <w:lvl w:ilvl="4" w:tplc="A8A074BE">
      <w:numFmt w:val="bullet"/>
      <w:lvlText w:val="•"/>
      <w:lvlJc w:val="left"/>
      <w:pPr>
        <w:ind w:left="4322" w:hanging="360"/>
      </w:pPr>
    </w:lvl>
    <w:lvl w:ilvl="5" w:tplc="3A1EEC4C">
      <w:numFmt w:val="bullet"/>
      <w:lvlText w:val="•"/>
      <w:lvlJc w:val="left"/>
      <w:pPr>
        <w:ind w:left="5242" w:hanging="360"/>
      </w:pPr>
    </w:lvl>
    <w:lvl w:ilvl="6" w:tplc="BD781DFC">
      <w:numFmt w:val="bullet"/>
      <w:lvlText w:val="•"/>
      <w:lvlJc w:val="left"/>
      <w:pPr>
        <w:ind w:left="6163" w:hanging="360"/>
      </w:pPr>
    </w:lvl>
    <w:lvl w:ilvl="7" w:tplc="983242FC">
      <w:numFmt w:val="bullet"/>
      <w:lvlText w:val="•"/>
      <w:lvlJc w:val="left"/>
      <w:pPr>
        <w:ind w:left="7084" w:hanging="360"/>
      </w:pPr>
    </w:lvl>
    <w:lvl w:ilvl="8" w:tplc="3FBEE6BC">
      <w:numFmt w:val="bullet"/>
      <w:lvlText w:val="•"/>
      <w:lvlJc w:val="left"/>
      <w:pPr>
        <w:ind w:left="8004" w:hanging="360"/>
      </w:pPr>
    </w:lvl>
  </w:abstractNum>
  <w:abstractNum w:abstractNumId="14" w15:restartNumberingAfterBreak="0">
    <w:nsid w:val="6DEA747D"/>
    <w:multiLevelType w:val="hybridMultilevel"/>
    <w:tmpl w:val="70143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02702E"/>
    <w:multiLevelType w:val="hybridMultilevel"/>
    <w:tmpl w:val="E14E1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641BB9"/>
    <w:multiLevelType w:val="hybridMultilevel"/>
    <w:tmpl w:val="D65AB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16"/>
  </w:num>
  <w:num w:numId="14">
    <w:abstractNumId w:val="13"/>
  </w:num>
  <w:num w:numId="15">
    <w:abstractNumId w:val="14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6C"/>
    <w:rsid w:val="00031D0D"/>
    <w:rsid w:val="00054455"/>
    <w:rsid w:val="00094659"/>
    <w:rsid w:val="00130281"/>
    <w:rsid w:val="00151E4C"/>
    <w:rsid w:val="00170804"/>
    <w:rsid w:val="0018730E"/>
    <w:rsid w:val="001936BD"/>
    <w:rsid w:val="00297E6C"/>
    <w:rsid w:val="00306975"/>
    <w:rsid w:val="00384C0C"/>
    <w:rsid w:val="00387A46"/>
    <w:rsid w:val="003B200D"/>
    <w:rsid w:val="003C0E5E"/>
    <w:rsid w:val="00410D0E"/>
    <w:rsid w:val="0043464D"/>
    <w:rsid w:val="00450BDA"/>
    <w:rsid w:val="004F1D41"/>
    <w:rsid w:val="00506E82"/>
    <w:rsid w:val="005222D1"/>
    <w:rsid w:val="00537772"/>
    <w:rsid w:val="00542A20"/>
    <w:rsid w:val="00575BF6"/>
    <w:rsid w:val="00584729"/>
    <w:rsid w:val="006631C7"/>
    <w:rsid w:val="006B62E2"/>
    <w:rsid w:val="00710D3E"/>
    <w:rsid w:val="00770297"/>
    <w:rsid w:val="007B1436"/>
    <w:rsid w:val="007E5A27"/>
    <w:rsid w:val="008037EC"/>
    <w:rsid w:val="00892BDD"/>
    <w:rsid w:val="008A150F"/>
    <w:rsid w:val="008B1468"/>
    <w:rsid w:val="009925CA"/>
    <w:rsid w:val="00A04EA8"/>
    <w:rsid w:val="00A73D1F"/>
    <w:rsid w:val="00AC4A4B"/>
    <w:rsid w:val="00AF12A7"/>
    <w:rsid w:val="00B23DBF"/>
    <w:rsid w:val="00B662B5"/>
    <w:rsid w:val="00B71915"/>
    <w:rsid w:val="00B87B86"/>
    <w:rsid w:val="00BA0E7D"/>
    <w:rsid w:val="00BD5E7C"/>
    <w:rsid w:val="00C43E7C"/>
    <w:rsid w:val="00C80F6E"/>
    <w:rsid w:val="00CC1333"/>
    <w:rsid w:val="00D22BFB"/>
    <w:rsid w:val="00D90829"/>
    <w:rsid w:val="00DA57F4"/>
    <w:rsid w:val="00DC5CA2"/>
    <w:rsid w:val="00E72448"/>
    <w:rsid w:val="00EC7973"/>
    <w:rsid w:val="00EF18AD"/>
    <w:rsid w:val="00F010BB"/>
    <w:rsid w:val="00F1114F"/>
    <w:rsid w:val="00F339D2"/>
    <w:rsid w:val="00F62EEB"/>
    <w:rsid w:val="00F77FA4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0CC54"/>
  <w15:docId w15:val="{F2FFBE53-45B2-40F7-A14F-2F2CD690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84C0C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39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710D3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10D3E"/>
    <w:rPr>
      <w:rFonts w:ascii="Arial" w:eastAsia="Times New Roman" w:hAnsi="Arial" w:cs="Arial"/>
      <w:b/>
      <w:bCs/>
      <w:sz w:val="24"/>
      <w:szCs w:val="24"/>
    </w:rPr>
  </w:style>
  <w:style w:type="character" w:styleId="Emphasis">
    <w:name w:val="Emphasis"/>
    <w:qFormat/>
    <w:rsid w:val="00BA0E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384C0C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84C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84C0C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69E9C485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Bell</dc:creator>
  <cp:keywords/>
  <dc:description/>
  <cp:lastModifiedBy>Jo-Anne Kewell</cp:lastModifiedBy>
  <cp:revision>2</cp:revision>
  <cp:lastPrinted>2019-04-05T11:45:00Z</cp:lastPrinted>
  <dcterms:created xsi:type="dcterms:W3CDTF">2020-01-09T08:13:00Z</dcterms:created>
  <dcterms:modified xsi:type="dcterms:W3CDTF">2020-01-09T08:13:00Z</dcterms:modified>
</cp:coreProperties>
</file>