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9AAB8A6" w14:textId="77777777" w:rsidR="00CB66CA" w:rsidRDefault="00345B4B">
      <w:pPr>
        <w:pStyle w:val="Header"/>
        <w:tabs>
          <w:tab w:val="clear" w:pos="9026"/>
        </w:tabs>
        <w:ind w:right="-1180"/>
        <w:rPr>
          <w:b/>
          <w:sz w:val="52"/>
          <w:szCs w:val="52"/>
        </w:rPr>
      </w:pPr>
      <w:bookmarkStart w:id="0" w:name="_GoBack"/>
      <w:bookmarkEnd w:id="0"/>
      <w:r>
        <w:rPr>
          <w:noProof/>
          <w:lang w:eastAsia="en-GB"/>
        </w:rPr>
        <w:drawing>
          <wp:inline distT="0" distB="0" distL="0" distR="0" wp14:anchorId="078D111F" wp14:editId="49D69818">
            <wp:extent cx="1333500" cy="1301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304" cy="1313382"/>
                    </a:xfrm>
                    <a:prstGeom prst="rect">
                      <a:avLst/>
                    </a:prstGeom>
                    <a:noFill/>
                    <a:ln>
                      <a:noFill/>
                    </a:ln>
                  </pic:spPr>
                </pic:pic>
              </a:graphicData>
            </a:graphic>
          </wp:inline>
        </w:drawing>
      </w:r>
      <w:r>
        <w:rPr>
          <w:b/>
          <w:sz w:val="52"/>
          <w:szCs w:val="52"/>
        </w:rPr>
        <w:tab/>
      </w:r>
      <w:r>
        <w:rPr>
          <w:b/>
          <w:sz w:val="52"/>
          <w:szCs w:val="52"/>
        </w:rPr>
        <w:tab/>
      </w:r>
      <w:r>
        <w:rPr>
          <w:b/>
          <w:sz w:val="52"/>
          <w:szCs w:val="52"/>
        </w:rPr>
        <w:tab/>
      </w:r>
      <w:r>
        <w:rPr>
          <w:b/>
          <w:sz w:val="52"/>
          <w:szCs w:val="52"/>
        </w:rPr>
        <w:tab/>
      </w:r>
      <w:r>
        <w:rPr>
          <w:b/>
          <w:sz w:val="52"/>
          <w:szCs w:val="52"/>
        </w:rPr>
        <w:tab/>
      </w:r>
      <w:r>
        <w:rPr>
          <w:noProof/>
          <w:lang w:eastAsia="en-GB"/>
        </w:rPr>
        <w:drawing>
          <wp:inline distT="0" distB="0" distL="0" distR="0" wp14:anchorId="4895B5A6" wp14:editId="32666E7B">
            <wp:extent cx="1247775" cy="978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36" t="13687" r="9262" b="5474"/>
                    <a:stretch/>
                  </pic:blipFill>
                  <pic:spPr bwMode="auto">
                    <a:xfrm>
                      <a:off x="0" y="0"/>
                      <a:ext cx="1255922" cy="984935"/>
                    </a:xfrm>
                    <a:prstGeom prst="rect">
                      <a:avLst/>
                    </a:prstGeom>
                    <a:ln>
                      <a:noFill/>
                    </a:ln>
                    <a:extLst>
                      <a:ext uri="{53640926-AAD7-44D8-BBD7-CCE9431645EC}">
                        <a14:shadowObscured xmlns:a14="http://schemas.microsoft.com/office/drawing/2010/main"/>
                      </a:ext>
                    </a:extLst>
                  </pic:spPr>
                </pic:pic>
              </a:graphicData>
            </a:graphic>
          </wp:inline>
        </w:drawing>
      </w:r>
      <w:r>
        <w:rPr>
          <w:b/>
          <w:sz w:val="52"/>
          <w:szCs w:val="52"/>
        </w:rPr>
        <w:t xml:space="preserve">                                                                              </w:t>
      </w:r>
    </w:p>
    <w:p w14:paraId="657A857B" w14:textId="77777777" w:rsidR="00CB66CA" w:rsidRDefault="00CB66CA">
      <w:pPr>
        <w:pStyle w:val="Header"/>
        <w:tabs>
          <w:tab w:val="clear" w:pos="9026"/>
        </w:tabs>
        <w:ind w:right="-1180"/>
        <w:rPr>
          <w:b/>
          <w:sz w:val="52"/>
          <w:szCs w:val="52"/>
        </w:rPr>
      </w:pPr>
    </w:p>
    <w:p w14:paraId="285F9CF9" w14:textId="77777777" w:rsidR="00CB66CA" w:rsidRDefault="00CB66CA">
      <w:pPr>
        <w:pStyle w:val="Header"/>
        <w:tabs>
          <w:tab w:val="clear" w:pos="9026"/>
        </w:tabs>
        <w:ind w:right="-1180"/>
        <w:rPr>
          <w:b/>
          <w:sz w:val="52"/>
          <w:szCs w:val="52"/>
        </w:rPr>
      </w:pPr>
    </w:p>
    <w:p w14:paraId="7715B566" w14:textId="77777777" w:rsidR="00CB66CA" w:rsidRDefault="00345B4B">
      <w:pPr>
        <w:jc w:val="center"/>
        <w:rPr>
          <w:b/>
          <w:color w:val="008A3E"/>
          <w:sz w:val="72"/>
          <w:szCs w:val="72"/>
        </w:rPr>
      </w:pPr>
      <w:r>
        <w:rPr>
          <w:b/>
          <w:color w:val="008A3E"/>
          <w:sz w:val="72"/>
          <w:szCs w:val="72"/>
        </w:rPr>
        <w:t>Applicant Information Pack</w:t>
      </w:r>
    </w:p>
    <w:p w14:paraId="16DD0C0F" w14:textId="77777777" w:rsidR="00CB66CA" w:rsidRDefault="00345B4B">
      <w:pPr>
        <w:jc w:val="center"/>
        <w:rPr>
          <w:bCs/>
          <w:color w:val="008A3E"/>
          <w:sz w:val="72"/>
          <w:szCs w:val="72"/>
        </w:rPr>
      </w:pPr>
      <w:r>
        <w:rPr>
          <w:bCs/>
          <w:color w:val="008A3E"/>
          <w:sz w:val="72"/>
          <w:szCs w:val="72"/>
        </w:rPr>
        <w:t>LANGUAGES ASSISTANT</w:t>
      </w:r>
    </w:p>
    <w:p w14:paraId="3924549F" w14:textId="77777777" w:rsidR="00CB66CA" w:rsidRDefault="00CB66CA">
      <w:pPr>
        <w:jc w:val="center"/>
        <w:rPr>
          <w:bCs/>
          <w:color w:val="008A3E"/>
          <w:sz w:val="24"/>
          <w:szCs w:val="24"/>
        </w:rPr>
      </w:pPr>
    </w:p>
    <w:p w14:paraId="41CF21F1" w14:textId="77777777" w:rsidR="00CB66CA" w:rsidRDefault="00345B4B">
      <w:pPr>
        <w:jc w:val="right"/>
        <w:rPr>
          <w:sz w:val="72"/>
          <w:szCs w:val="72"/>
        </w:rPr>
      </w:pPr>
      <w:r>
        <w:rPr>
          <w:noProof/>
          <w:sz w:val="72"/>
          <w:szCs w:val="72"/>
          <w:lang w:eastAsia="en-GB"/>
        </w:rPr>
        <w:drawing>
          <wp:inline distT="0" distB="0" distL="0" distR="0" wp14:anchorId="1EA941F9" wp14:editId="5E54A667">
            <wp:extent cx="2743199" cy="1828800"/>
            <wp:effectExtent l="0" t="0" r="635" b="0"/>
            <wp:docPr id="9" name="Picture 9" descr="P:\2019\Prospectus &amp; Website 2019\Priory School 201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019\Prospectus &amp; Website 2019\Priory School 2019-1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199" cy="182880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14:anchorId="7080990D" wp14:editId="107C8D8C">
            <wp:extent cx="2701290" cy="1831820"/>
            <wp:effectExtent l="0" t="0" r="3810" b="0"/>
            <wp:docPr id="1" name="Picture 1" descr="P:\2019\Prospectus &amp; Website 2019\Priory School 2019-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9\Prospectus &amp; Website 2019\Priory School 2019-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009" cy="1841123"/>
                    </a:xfrm>
                    <a:prstGeom prst="rect">
                      <a:avLst/>
                    </a:prstGeom>
                    <a:noFill/>
                    <a:ln>
                      <a:noFill/>
                    </a:ln>
                    <a:effectLst>
                      <a:softEdge rad="63500"/>
                    </a:effectLst>
                  </pic:spPr>
                </pic:pic>
              </a:graphicData>
            </a:graphic>
          </wp:inline>
        </w:drawing>
      </w:r>
    </w:p>
    <w:p w14:paraId="4255EDA5" w14:textId="77777777" w:rsidR="00CB66CA" w:rsidRDefault="00345B4B">
      <w:pPr>
        <w:jc w:val="right"/>
        <w:rPr>
          <w:sz w:val="72"/>
          <w:szCs w:val="72"/>
        </w:rPr>
      </w:pPr>
      <w:r>
        <w:rPr>
          <w:noProof/>
          <w:sz w:val="72"/>
          <w:szCs w:val="72"/>
          <w:lang w:eastAsia="en-GB"/>
        </w:rPr>
        <w:drawing>
          <wp:inline distT="0" distB="0" distL="0" distR="0" wp14:anchorId="154EF739" wp14:editId="116F0480">
            <wp:extent cx="2773680" cy="1823720"/>
            <wp:effectExtent l="0" t="0" r="635" b="5080"/>
            <wp:docPr id="2" name="Picture 2" descr="P:\2019\Prospectus &amp; Website 2019\Pr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9\Prospectus &amp; Website 2019\Pro 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3680" cy="1823720"/>
                    </a:xfrm>
                    <a:prstGeom prst="rect">
                      <a:avLst/>
                    </a:prstGeom>
                    <a:noFill/>
                    <a:ln>
                      <a:noFill/>
                    </a:ln>
                    <a:effectLst>
                      <a:softEdge rad="63500"/>
                    </a:effectLst>
                  </pic:spPr>
                </pic:pic>
              </a:graphicData>
            </a:graphic>
          </wp:inline>
        </w:drawing>
      </w:r>
      <w:r>
        <w:rPr>
          <w:noProof/>
          <w:sz w:val="72"/>
          <w:szCs w:val="72"/>
          <w:lang w:eastAsia="en-GB"/>
        </w:rPr>
        <w:drawing>
          <wp:inline distT="0" distB="0" distL="0" distR="0" wp14:anchorId="6B0C5E37" wp14:editId="54875B44">
            <wp:extent cx="2658110" cy="1822872"/>
            <wp:effectExtent l="0" t="0" r="8890" b="6350"/>
            <wp:docPr id="3" name="Picture 3" descr="P:\2019\Prospectus &amp; Website 2019\Priory School 201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9\Prospectus &amp; Website 2019\Priory School 2019-2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0853" cy="1831611"/>
                    </a:xfrm>
                    <a:prstGeom prst="rect">
                      <a:avLst/>
                    </a:prstGeom>
                    <a:noFill/>
                    <a:ln>
                      <a:noFill/>
                    </a:ln>
                    <a:effectLst>
                      <a:softEdge rad="63500"/>
                    </a:effectLst>
                  </pic:spPr>
                </pic:pic>
              </a:graphicData>
            </a:graphic>
          </wp:inline>
        </w:drawing>
      </w:r>
    </w:p>
    <w:p w14:paraId="758ABDA3" w14:textId="77777777" w:rsidR="00CB66CA" w:rsidRDefault="00CB66CA">
      <w:pPr>
        <w:rPr>
          <w:sz w:val="72"/>
          <w:szCs w:val="72"/>
        </w:rPr>
      </w:pPr>
    </w:p>
    <w:p w14:paraId="669A093A" w14:textId="77777777" w:rsidR="00CB66CA" w:rsidRDefault="00345B4B">
      <w:pPr>
        <w:rPr>
          <w:sz w:val="72"/>
          <w:szCs w:val="72"/>
        </w:rPr>
      </w:pPr>
      <w:r>
        <w:rPr>
          <w:noProof/>
          <w:lang w:eastAsia="en-GB"/>
        </w:rPr>
        <w:drawing>
          <wp:inline distT="0" distB="0" distL="0" distR="0" wp14:anchorId="67C52022" wp14:editId="106EAFCA">
            <wp:extent cx="1744218" cy="830580"/>
            <wp:effectExtent l="0" t="0" r="8890" b="762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8140" cy="837210"/>
                    </a:xfrm>
                    <a:prstGeom prst="rect">
                      <a:avLst/>
                    </a:prstGeom>
                    <a:noFill/>
                    <a:ln>
                      <a:noFill/>
                    </a:ln>
                  </pic:spPr>
                </pic:pic>
              </a:graphicData>
            </a:graphic>
          </wp:inline>
        </w:drawing>
      </w:r>
      <w:r>
        <w:rPr>
          <w:sz w:val="72"/>
          <w:szCs w:val="72"/>
        </w:rPr>
        <w:t xml:space="preserve">                         </w:t>
      </w:r>
      <w:r>
        <w:rPr>
          <w:noProof/>
          <w:lang w:eastAsia="en-GB"/>
        </w:rPr>
        <w:drawing>
          <wp:inline distT="0" distB="0" distL="0" distR="0" wp14:anchorId="015AA065" wp14:editId="0CC7E529">
            <wp:extent cx="1347889" cy="784225"/>
            <wp:effectExtent l="0" t="0" r="5080" b="0"/>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2452" cy="798516"/>
                    </a:xfrm>
                    <a:prstGeom prst="rect">
                      <a:avLst/>
                    </a:prstGeom>
                    <a:noFill/>
                    <a:ln>
                      <a:noFill/>
                    </a:ln>
                  </pic:spPr>
                </pic:pic>
              </a:graphicData>
            </a:graphic>
          </wp:inline>
        </w:drawing>
      </w:r>
      <w:r>
        <w:rPr>
          <w:sz w:val="72"/>
          <w:szCs w:val="72"/>
        </w:rPr>
        <w:br w:type="page"/>
      </w:r>
    </w:p>
    <w:p w14:paraId="3E60EF61"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000000"/>
          <w:sz w:val="28"/>
          <w:szCs w:val="28"/>
        </w:rPr>
      </w:pPr>
      <w:r>
        <w:rPr>
          <w:rFonts w:cs="Arial"/>
          <w:b/>
          <w:color w:val="FFFFFF" w:themeColor="background1"/>
          <w:sz w:val="28"/>
          <w:szCs w:val="28"/>
        </w:rPr>
        <w:lastRenderedPageBreak/>
        <w:t>Headteacher Letter to Applicants</w:t>
      </w:r>
    </w:p>
    <w:p w14:paraId="27CC3900" w14:textId="77777777" w:rsidR="00CB66CA" w:rsidRDefault="00CB66CA"/>
    <w:p w14:paraId="60B389E4" w14:textId="77777777" w:rsidR="00CB66CA" w:rsidRPr="00813EFC" w:rsidRDefault="00345B4B">
      <w:pPr>
        <w:rPr>
          <w:sz w:val="23"/>
          <w:szCs w:val="23"/>
        </w:rPr>
      </w:pPr>
      <w:r w:rsidRPr="00813EFC">
        <w:rPr>
          <w:sz w:val="23"/>
          <w:szCs w:val="23"/>
        </w:rPr>
        <w:t>The Priory School is an oversubscribed, 11-16, comprehensive situated in a popular, residential area of the County Town of Shrewsbury.  There are approximately 840 students on roll with a six-form entry.  The school has an excellent reputation across the county.</w:t>
      </w:r>
    </w:p>
    <w:p w14:paraId="62BDE850" w14:textId="77777777" w:rsidR="00CB66CA" w:rsidRPr="00813EFC" w:rsidRDefault="00345B4B">
      <w:pPr>
        <w:rPr>
          <w:sz w:val="23"/>
          <w:szCs w:val="23"/>
        </w:rPr>
      </w:pPr>
      <w:r w:rsidRPr="00813EFC">
        <w:rPr>
          <w:sz w:val="23"/>
          <w:szCs w:val="23"/>
        </w:rPr>
        <w:t>Our main school building dates from the late 1930s, with a mix of additional classroom blocks added over time, to cater for the growing needs of the school.  Our latest ‘Maths Block’ opened in 2019 and symbolises our determination to provide our students with a first-class environment, conducive to learning.</w:t>
      </w:r>
    </w:p>
    <w:p w14:paraId="2A8621E6" w14:textId="77777777" w:rsidR="00CB66CA" w:rsidRPr="00813EFC" w:rsidRDefault="00345B4B">
      <w:pPr>
        <w:rPr>
          <w:sz w:val="23"/>
          <w:szCs w:val="23"/>
        </w:rPr>
      </w:pPr>
      <w:r w:rsidRPr="00813EFC">
        <w:rPr>
          <w:sz w:val="23"/>
          <w:szCs w:val="23"/>
        </w:rPr>
        <w:t>As soon as you enter our school you gain a ‘feel’ for our very special ethos and culture.  Students conduct themselves in an exemplary manner and have high expectations of their own and others’ conduct, both in and out of lessons.  They are a pleasure to teach and be with. We are an inclusive school and value the diversity of our student body.  Outcomes for our students are above average and progress over the last three years has improved year on year.  We are determined to ensure this remains the case and constantly reflect on all that we do to ensure we continually improve.</w:t>
      </w:r>
    </w:p>
    <w:p w14:paraId="76CF506A" w14:textId="77777777" w:rsidR="00CB66CA" w:rsidRPr="00813EFC" w:rsidRDefault="00345B4B">
      <w:pPr>
        <w:rPr>
          <w:sz w:val="23"/>
          <w:szCs w:val="23"/>
        </w:rPr>
      </w:pPr>
      <w:r w:rsidRPr="00813EFC">
        <w:rPr>
          <w:sz w:val="23"/>
          <w:szCs w:val="23"/>
        </w:rPr>
        <w:t xml:space="preserve">We have a vibrant House System that embodies all we stand for and our students participate in a range of activities, in large numbers.  The system helps us to celebrate a range of talents and interests, complementing an extensive extra-curricular programme and has become an integral part of ‘Priory Life’.   We believe education is about developing the individual holistically, not just academically.  As a result, we have a rich and broad curriculum, to ensure the development of all our students into </w:t>
      </w:r>
      <w:r w:rsidRPr="00813EFC">
        <w:rPr>
          <w:b/>
          <w:sz w:val="23"/>
          <w:szCs w:val="23"/>
        </w:rPr>
        <w:t>Selfless, Self-Assured, and Successful</w:t>
      </w:r>
      <w:r w:rsidRPr="00813EFC">
        <w:rPr>
          <w:sz w:val="23"/>
          <w:szCs w:val="23"/>
        </w:rPr>
        <w:t xml:space="preserve"> individuals.  </w:t>
      </w:r>
    </w:p>
    <w:p w14:paraId="0A4CE6E0" w14:textId="77777777" w:rsidR="00CB66CA" w:rsidRPr="00813EFC" w:rsidRDefault="00345B4B">
      <w:pPr>
        <w:rPr>
          <w:sz w:val="23"/>
          <w:szCs w:val="23"/>
        </w:rPr>
      </w:pPr>
      <w:r w:rsidRPr="00813EFC">
        <w:rPr>
          <w:sz w:val="23"/>
          <w:szCs w:val="23"/>
        </w:rPr>
        <w:t>Our staff are a close-knit team who are dedicated to ensuring our students have the best experience of school life. School leadership are committed to their continued professional development and have placed significant emphasis on staff well-being; reviewing workload to support a healthy work-life balance.</w:t>
      </w:r>
    </w:p>
    <w:p w14:paraId="4341D64C" w14:textId="77777777" w:rsidR="00CB66CA" w:rsidRPr="00813EFC" w:rsidRDefault="00345B4B">
      <w:pPr>
        <w:rPr>
          <w:sz w:val="23"/>
          <w:szCs w:val="23"/>
        </w:rPr>
      </w:pPr>
      <w:r w:rsidRPr="00813EFC">
        <w:rPr>
          <w:sz w:val="23"/>
          <w:szCs w:val="23"/>
        </w:rPr>
        <w:t xml:space="preserve">The successful applicant will be joining us at an exciting time of our development, both as a school and as part of an evolving multi-academy trust. They will work within a school, which prides itself on being outward facing, dynamic and aspirational whilst retaining an important feel of the traditional. </w:t>
      </w:r>
    </w:p>
    <w:p w14:paraId="4FC700EB" w14:textId="77777777" w:rsidR="00CB66CA" w:rsidRPr="00813EFC" w:rsidRDefault="00345B4B">
      <w:pPr>
        <w:rPr>
          <w:rFonts w:cstheme="minorHAnsi"/>
          <w:color w:val="000000"/>
          <w:sz w:val="23"/>
          <w:szCs w:val="23"/>
        </w:rPr>
      </w:pPr>
      <w:r w:rsidRPr="00813EFC">
        <w:rPr>
          <w:sz w:val="23"/>
          <w:szCs w:val="23"/>
        </w:rPr>
        <w:t xml:space="preserve">If you choose to join the Priory School you will not only benefit from joining an exceptional school, you will greatly benefit from working within an aspirational family of schools. Please take time to view our website </w:t>
      </w:r>
      <w:hyperlink r:id="rId19" w:history="1">
        <w:r w:rsidRPr="00813EFC">
          <w:rPr>
            <w:rFonts w:cstheme="minorHAnsi"/>
            <w:color w:val="2E74B5" w:themeColor="accent1" w:themeShade="BF"/>
            <w:sz w:val="23"/>
            <w:szCs w:val="23"/>
          </w:rPr>
          <w:t>https://priory.tpstrust.co.uk/</w:t>
        </w:r>
      </w:hyperlink>
      <w:r w:rsidRPr="00813EFC">
        <w:rPr>
          <w:rFonts w:cstheme="minorHAnsi"/>
          <w:color w:val="000000"/>
          <w:sz w:val="23"/>
          <w:szCs w:val="23"/>
        </w:rPr>
        <w:t xml:space="preserve"> </w:t>
      </w:r>
      <w:r w:rsidRPr="00813EFC">
        <w:rPr>
          <w:sz w:val="23"/>
          <w:szCs w:val="23"/>
        </w:rPr>
        <w:t>for more details.</w:t>
      </w:r>
    </w:p>
    <w:p w14:paraId="207B1303" w14:textId="77777777" w:rsidR="00CB66CA" w:rsidRPr="00813EFC" w:rsidRDefault="00CB66CA">
      <w:pPr>
        <w:spacing w:after="0"/>
        <w:rPr>
          <w:sz w:val="23"/>
          <w:szCs w:val="23"/>
        </w:rPr>
      </w:pPr>
    </w:p>
    <w:p w14:paraId="2C951330" w14:textId="77777777" w:rsidR="00CB66CA" w:rsidRPr="00813EFC" w:rsidRDefault="00CB66CA">
      <w:pPr>
        <w:spacing w:after="0"/>
        <w:rPr>
          <w:sz w:val="23"/>
          <w:szCs w:val="23"/>
        </w:rPr>
      </w:pPr>
    </w:p>
    <w:p w14:paraId="6E0DDBA5" w14:textId="77777777" w:rsidR="00CB66CA" w:rsidRPr="00813EFC" w:rsidRDefault="00345B4B">
      <w:pPr>
        <w:spacing w:after="0"/>
        <w:rPr>
          <w:sz w:val="23"/>
          <w:szCs w:val="23"/>
        </w:rPr>
      </w:pPr>
      <w:r w:rsidRPr="00813EFC">
        <w:rPr>
          <w:sz w:val="23"/>
          <w:szCs w:val="23"/>
        </w:rPr>
        <w:t>Alison Pope</w:t>
      </w:r>
    </w:p>
    <w:p w14:paraId="24B04686" w14:textId="77777777" w:rsidR="00CB66CA" w:rsidRPr="00813EFC" w:rsidRDefault="00345B4B">
      <w:pPr>
        <w:spacing w:after="0"/>
        <w:rPr>
          <w:sz w:val="23"/>
          <w:szCs w:val="23"/>
        </w:rPr>
      </w:pPr>
      <w:r w:rsidRPr="00813EFC">
        <w:rPr>
          <w:sz w:val="23"/>
          <w:szCs w:val="23"/>
        </w:rPr>
        <w:t xml:space="preserve">Headteacher </w:t>
      </w:r>
    </w:p>
    <w:p w14:paraId="198E46A4" w14:textId="77777777" w:rsidR="00CB66CA" w:rsidRPr="00813EFC" w:rsidRDefault="00CB66CA">
      <w:pPr>
        <w:spacing w:after="0"/>
        <w:rPr>
          <w:sz w:val="23"/>
          <w:szCs w:val="23"/>
        </w:rPr>
      </w:pPr>
    </w:p>
    <w:p w14:paraId="0238D1C1" w14:textId="77777777" w:rsidR="00CB66CA" w:rsidRDefault="00CB66CA">
      <w:pPr>
        <w:spacing w:after="0"/>
      </w:pPr>
    </w:p>
    <w:p w14:paraId="58D39A3A" w14:textId="77777777" w:rsidR="00CB66CA" w:rsidRDefault="00CB66CA">
      <w:pPr>
        <w:spacing w:after="0"/>
      </w:pPr>
    </w:p>
    <w:p w14:paraId="48D076FE" w14:textId="77777777" w:rsidR="00CB66CA" w:rsidRDefault="00CB66CA">
      <w:pPr>
        <w:spacing w:after="0"/>
      </w:pPr>
    </w:p>
    <w:p w14:paraId="0071C98A" w14:textId="77777777" w:rsidR="00CB66CA" w:rsidRDefault="00CB66CA">
      <w:pPr>
        <w:spacing w:after="0"/>
      </w:pPr>
    </w:p>
    <w:p w14:paraId="284D6FC0"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About our Trust</w:t>
      </w:r>
    </w:p>
    <w:p w14:paraId="3DC4F091" w14:textId="77777777" w:rsidR="00CB66CA" w:rsidRDefault="00CB66CA">
      <w:pPr>
        <w:spacing w:after="0"/>
        <w:jc w:val="center"/>
        <w:rPr>
          <w:rFonts w:ascii="Arial" w:hAnsi="Arial" w:cs="Arial"/>
        </w:rPr>
      </w:pPr>
    </w:p>
    <w:p w14:paraId="474DCB85" w14:textId="77777777" w:rsidR="00CB66CA" w:rsidRDefault="00345B4B">
      <w:pPr>
        <w:spacing w:after="0"/>
        <w:jc w:val="center"/>
        <w:rPr>
          <w:rFonts w:cstheme="minorHAnsi"/>
          <w:color w:val="000000"/>
          <w:sz w:val="23"/>
          <w:szCs w:val="23"/>
        </w:rPr>
      </w:pPr>
      <w:r>
        <w:rPr>
          <w:noProof/>
          <w:lang w:eastAsia="en-GB"/>
        </w:rPr>
        <w:drawing>
          <wp:inline distT="0" distB="0" distL="0" distR="0" wp14:anchorId="6BAF1EA6" wp14:editId="3837B9F5">
            <wp:extent cx="1247775" cy="978535"/>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p>
    <w:p w14:paraId="0E859193" w14:textId="77777777" w:rsidR="00CB66CA" w:rsidRPr="00813EFC" w:rsidRDefault="00CB66CA">
      <w:pPr>
        <w:spacing w:after="0"/>
        <w:rPr>
          <w:rFonts w:cstheme="minorHAnsi"/>
          <w:color w:val="000000"/>
          <w:sz w:val="23"/>
          <w:szCs w:val="23"/>
        </w:rPr>
      </w:pPr>
    </w:p>
    <w:p w14:paraId="352E693A" w14:textId="77777777" w:rsidR="00CB66CA" w:rsidRPr="00813EFC" w:rsidRDefault="00345B4B">
      <w:pPr>
        <w:spacing w:after="0"/>
        <w:rPr>
          <w:rFonts w:cstheme="minorHAnsi"/>
          <w:color w:val="000000"/>
          <w:sz w:val="23"/>
          <w:szCs w:val="23"/>
        </w:rPr>
      </w:pPr>
      <w:bookmarkStart w:id="1" w:name="_Hlk71100383"/>
      <w:r w:rsidRPr="00813EFC">
        <w:rPr>
          <w:rFonts w:cstheme="minorHAnsi"/>
          <w:color w:val="000000"/>
          <w:sz w:val="23"/>
          <w:szCs w:val="23"/>
        </w:rPr>
        <w:t>Our Multi-Academy Trust (MAT) was established in 2016 with two schools, The Priory School and St Martins, a 3-16 school in North Shropshire.  In July 2017, we were joined by Coleham School, a 4-11 school in Shrewsbury and a fourth school, Thomas Adams, joined us in March 2020. Thomas Adams is located in Wem and is an 11-18 comprehensive state boarding school, with approximately 1200 students. In April 2021 we were joined by William Brookes School an 11-18 school in Much Wenlock.  We have hopes of further growth in the near future.  The MAT provides a most interesting and exciting opportunity for schools to share ideas, resources and expertise, for the added benefit of the students in the Trust.</w:t>
      </w:r>
    </w:p>
    <w:p w14:paraId="5087B215" w14:textId="77777777" w:rsidR="00CB66CA" w:rsidRPr="00813EFC" w:rsidRDefault="00CB66CA">
      <w:pPr>
        <w:spacing w:after="0"/>
        <w:rPr>
          <w:rFonts w:cstheme="minorHAnsi"/>
          <w:color w:val="000000"/>
          <w:sz w:val="23"/>
          <w:szCs w:val="23"/>
        </w:rPr>
      </w:pPr>
    </w:p>
    <w:p w14:paraId="00C7AB92" w14:textId="77777777" w:rsidR="00CB66CA" w:rsidRPr="00813EFC" w:rsidRDefault="00345B4B">
      <w:pPr>
        <w:rPr>
          <w:rFonts w:cstheme="minorHAnsi"/>
          <w:b/>
          <w:color w:val="000000"/>
          <w:sz w:val="23"/>
          <w:szCs w:val="23"/>
        </w:rPr>
      </w:pPr>
      <w:r w:rsidRPr="00813EFC">
        <w:rPr>
          <w:rFonts w:cstheme="minorHAnsi"/>
          <w:b/>
          <w:color w:val="000000"/>
          <w:sz w:val="23"/>
          <w:szCs w:val="23"/>
        </w:rPr>
        <w:t>“The value of the individual, the benefit of the team”</w:t>
      </w:r>
    </w:p>
    <w:p w14:paraId="070DAEA6" w14:textId="77777777" w:rsidR="00CB66CA" w:rsidRPr="00813EFC" w:rsidRDefault="00345B4B">
      <w:pPr>
        <w:rPr>
          <w:rFonts w:cstheme="minorHAnsi"/>
          <w:color w:val="000000"/>
          <w:sz w:val="23"/>
          <w:szCs w:val="23"/>
        </w:rPr>
      </w:pPr>
      <w:r w:rsidRPr="00813EFC">
        <w:rPr>
          <w:rFonts w:cstheme="minorHAnsi"/>
          <w:color w:val="000000"/>
          <w:sz w:val="23"/>
          <w:szCs w:val="23"/>
        </w:rPr>
        <w:t>This statement heads our Strategy document and establishes the values by which we want our schools to work collaboratively.  We are an evolving Trust in terms of our size and operation, in that as new schools seek to join us we look in turn to adapt the way we work together.  In short, the leaders within the MAT are keen to receive expertise and share best practice.  We want schools to retain their identity, character and ethos, all within the shared values of developing students who are selfless, self-assured and successful. The aspiration of the Trust is that every school gives and receives support and every child is in a great school.</w:t>
      </w:r>
    </w:p>
    <w:p w14:paraId="32F1C909" w14:textId="77777777" w:rsidR="00CB66CA" w:rsidRPr="00813EFC" w:rsidRDefault="00345B4B">
      <w:pPr>
        <w:rPr>
          <w:rFonts w:cstheme="minorHAnsi"/>
          <w:color w:val="000000"/>
          <w:sz w:val="23"/>
          <w:szCs w:val="23"/>
        </w:rPr>
      </w:pPr>
      <w:r w:rsidRPr="00813EFC">
        <w:rPr>
          <w:rFonts w:cstheme="minorHAnsi"/>
          <w:color w:val="000000"/>
          <w:sz w:val="23"/>
          <w:szCs w:val="23"/>
        </w:rPr>
        <w:t xml:space="preserve">Please take a look at our Trust website </w:t>
      </w:r>
      <w:hyperlink r:id="rId20" w:history="1">
        <w:r w:rsidRPr="00813EFC">
          <w:rPr>
            <w:rStyle w:val="Hyperlink"/>
            <w:rFonts w:cstheme="minorHAnsi"/>
            <w:sz w:val="23"/>
            <w:szCs w:val="23"/>
          </w:rPr>
          <w:t>https://www.3-18education.co.uk/</w:t>
        </w:r>
      </w:hyperlink>
      <w:r w:rsidRPr="00813EFC">
        <w:rPr>
          <w:rFonts w:cstheme="minorHAnsi"/>
          <w:sz w:val="23"/>
          <w:szCs w:val="23"/>
        </w:rPr>
        <w:t xml:space="preserve"> </w:t>
      </w:r>
      <w:r w:rsidRPr="00813EFC">
        <w:rPr>
          <w:rFonts w:cstheme="minorHAnsi"/>
          <w:color w:val="000000"/>
          <w:sz w:val="23"/>
          <w:szCs w:val="23"/>
        </w:rPr>
        <w:t>for more details.</w:t>
      </w:r>
    </w:p>
    <w:bookmarkEnd w:id="1"/>
    <w:p w14:paraId="00BA1C21" w14:textId="77777777" w:rsidR="00CB66CA" w:rsidRPr="00813EFC" w:rsidRDefault="00CB66CA">
      <w:pPr>
        <w:rPr>
          <w:rFonts w:cstheme="minorHAnsi"/>
          <w:color w:val="000000"/>
          <w:sz w:val="23"/>
          <w:szCs w:val="23"/>
        </w:rPr>
      </w:pPr>
    </w:p>
    <w:p w14:paraId="7ED5BC25" w14:textId="77777777" w:rsidR="00CB66CA" w:rsidRDefault="00CB66CA">
      <w:pPr>
        <w:spacing w:after="0"/>
        <w:jc w:val="center"/>
        <w:rPr>
          <w:rFonts w:cstheme="minorHAnsi"/>
          <w:color w:val="000000"/>
          <w:sz w:val="23"/>
          <w:szCs w:val="23"/>
        </w:rPr>
      </w:pPr>
    </w:p>
    <w:p w14:paraId="689FC8B2" w14:textId="77777777" w:rsidR="00CB66CA" w:rsidRDefault="00CB66CA">
      <w:pPr>
        <w:rPr>
          <w:rFonts w:cstheme="minorHAnsi"/>
          <w:color w:val="000000"/>
          <w:sz w:val="23"/>
          <w:szCs w:val="23"/>
        </w:rPr>
      </w:pPr>
    </w:p>
    <w:p w14:paraId="54E33BFD" w14:textId="77777777" w:rsidR="00CB66CA" w:rsidRDefault="00CB66CA">
      <w:pPr>
        <w:rPr>
          <w:rFonts w:cstheme="minorHAnsi"/>
          <w:color w:val="000000"/>
          <w:sz w:val="23"/>
          <w:szCs w:val="23"/>
        </w:rPr>
      </w:pPr>
    </w:p>
    <w:p w14:paraId="2C814542" w14:textId="77777777" w:rsidR="00CB66CA" w:rsidRDefault="00CB66CA">
      <w:pPr>
        <w:rPr>
          <w:rFonts w:cstheme="minorHAnsi"/>
          <w:color w:val="000000"/>
          <w:sz w:val="23"/>
          <w:szCs w:val="23"/>
        </w:rPr>
      </w:pPr>
    </w:p>
    <w:p w14:paraId="764AC17A" w14:textId="77777777" w:rsidR="00CB66CA" w:rsidRDefault="00CB66CA">
      <w:pPr>
        <w:rPr>
          <w:rFonts w:cstheme="minorHAnsi"/>
          <w:color w:val="000000"/>
          <w:sz w:val="23"/>
          <w:szCs w:val="23"/>
        </w:rPr>
      </w:pPr>
    </w:p>
    <w:p w14:paraId="2CED509E" w14:textId="77777777" w:rsidR="00CB66CA" w:rsidRDefault="00CB66CA">
      <w:pPr>
        <w:rPr>
          <w:rFonts w:cstheme="minorHAnsi"/>
          <w:color w:val="000000"/>
          <w:sz w:val="23"/>
          <w:szCs w:val="23"/>
        </w:rPr>
      </w:pPr>
    </w:p>
    <w:p w14:paraId="273A9B6F" w14:textId="77777777" w:rsidR="00CB66CA" w:rsidRDefault="00CB66CA">
      <w:pPr>
        <w:rPr>
          <w:rFonts w:cstheme="minorHAnsi"/>
          <w:color w:val="000000"/>
          <w:sz w:val="23"/>
          <w:szCs w:val="23"/>
        </w:rPr>
      </w:pPr>
    </w:p>
    <w:p w14:paraId="0E69C998" w14:textId="77777777" w:rsidR="00CB66CA" w:rsidRDefault="00CB66CA">
      <w:pPr>
        <w:rPr>
          <w:rFonts w:cstheme="minorHAnsi"/>
          <w:color w:val="000000"/>
          <w:sz w:val="23"/>
          <w:szCs w:val="23"/>
        </w:rPr>
      </w:pPr>
    </w:p>
    <w:p w14:paraId="0B677EA6" w14:textId="77777777" w:rsidR="00CB66CA" w:rsidRDefault="00CB66CA">
      <w:pPr>
        <w:rPr>
          <w:rFonts w:cstheme="minorHAnsi"/>
          <w:color w:val="000000"/>
          <w:sz w:val="23"/>
          <w:szCs w:val="23"/>
        </w:rPr>
      </w:pPr>
    </w:p>
    <w:p w14:paraId="1C726326" w14:textId="77777777" w:rsidR="00CB66CA" w:rsidRDefault="00CB66CA">
      <w:pPr>
        <w:rPr>
          <w:rFonts w:cstheme="minorHAnsi"/>
          <w:color w:val="000000"/>
          <w:sz w:val="23"/>
          <w:szCs w:val="23"/>
        </w:rPr>
      </w:pPr>
    </w:p>
    <w:p w14:paraId="6B526F29" w14:textId="77777777" w:rsidR="00CB66CA" w:rsidRDefault="00CB66CA">
      <w:pPr>
        <w:rPr>
          <w:rFonts w:cstheme="minorHAnsi"/>
          <w:color w:val="000000"/>
          <w:sz w:val="23"/>
          <w:szCs w:val="23"/>
        </w:rPr>
      </w:pPr>
    </w:p>
    <w:p w14:paraId="547F673D" w14:textId="77777777" w:rsidR="00CB66CA" w:rsidRDefault="00CB66CA">
      <w:pPr>
        <w:rPr>
          <w:rFonts w:cstheme="minorHAnsi"/>
          <w:color w:val="000000"/>
          <w:sz w:val="23"/>
          <w:szCs w:val="23"/>
        </w:rPr>
      </w:pPr>
    </w:p>
    <w:p w14:paraId="36A86601" w14:textId="77777777" w:rsidR="00CB66CA" w:rsidRDefault="00CB66CA">
      <w:pPr>
        <w:rPr>
          <w:rFonts w:cstheme="minorHAnsi"/>
          <w:color w:val="000000"/>
          <w:sz w:val="23"/>
          <w:szCs w:val="23"/>
        </w:rPr>
      </w:pPr>
    </w:p>
    <w:p w14:paraId="755DFBD8"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MFL at The Priory School</w:t>
      </w:r>
    </w:p>
    <w:p w14:paraId="31937240" w14:textId="77777777" w:rsidR="00CB66CA" w:rsidRDefault="00345B4B">
      <w:pPr>
        <w:rPr>
          <w:rFonts w:cstheme="minorHAnsi"/>
          <w:color w:val="000000"/>
          <w:sz w:val="23"/>
          <w:szCs w:val="23"/>
        </w:rPr>
      </w:pPr>
      <w:r>
        <w:rPr>
          <w:rFonts w:cstheme="minorHAnsi"/>
          <w:color w:val="000000"/>
          <w:sz w:val="23"/>
          <w:szCs w:val="23"/>
        </w:rPr>
        <w:t>The MFL department is a successful and vibrant part of The Priory and we are very excited to welcome a new Assistant Head of Department in September who will build on strong foundations and introduce new ideas to ensure all our students fulfil their potential and experience the satisfaction and enjoyment of learning languages.</w:t>
      </w:r>
    </w:p>
    <w:p w14:paraId="0092C092" w14:textId="77777777" w:rsidR="00CB66CA" w:rsidRDefault="00345B4B">
      <w:pPr>
        <w:rPr>
          <w:rFonts w:cstheme="minorHAnsi"/>
          <w:color w:val="000000"/>
          <w:sz w:val="23"/>
          <w:szCs w:val="23"/>
        </w:rPr>
      </w:pPr>
      <w:r>
        <w:rPr>
          <w:rFonts w:cstheme="minorHAnsi"/>
          <w:color w:val="000000"/>
          <w:sz w:val="23"/>
          <w:szCs w:val="23"/>
        </w:rPr>
        <w:t xml:space="preserve">Students at The Priory all study French in Year 7, with the strongest students taking on Spanish as a second language alongside French at the start of year 8. </w:t>
      </w:r>
    </w:p>
    <w:p w14:paraId="18F240D0" w14:textId="77777777" w:rsidR="00CB66CA" w:rsidRDefault="00345B4B">
      <w:pPr>
        <w:rPr>
          <w:rFonts w:cstheme="minorHAnsi"/>
          <w:color w:val="000000"/>
          <w:sz w:val="23"/>
          <w:szCs w:val="23"/>
        </w:rPr>
      </w:pPr>
      <w:r>
        <w:rPr>
          <w:rFonts w:cstheme="minorHAnsi"/>
          <w:color w:val="000000"/>
          <w:sz w:val="23"/>
          <w:szCs w:val="23"/>
        </w:rPr>
        <w:t>There are currently four members of teaching staff working alongside the Head of MFL to inspire and engage our students to communicate to the best of their ability in French and Spanish to give them the confidence and curiosity to explore new countries and cultures in the future.  We benefit from a Spanish assistant, based at Shrewsbury School, who works at The Priory for 6 hours a week.  We also regularly support Associate Teachers who work with us during their training to become languages teachers.  We use the Pearson Edexcel GCSE specification and the Pearson Viva resources at both KS3 and KS4.</w:t>
      </w:r>
    </w:p>
    <w:p w14:paraId="20AD1FA4" w14:textId="77777777" w:rsidR="00CB66CA" w:rsidRDefault="00345B4B">
      <w:pPr>
        <w:rPr>
          <w:rFonts w:cstheme="minorHAnsi"/>
          <w:color w:val="000000"/>
          <w:sz w:val="23"/>
          <w:szCs w:val="23"/>
        </w:rPr>
      </w:pPr>
      <w:r>
        <w:rPr>
          <w:rFonts w:cstheme="minorHAnsi"/>
          <w:color w:val="000000"/>
          <w:sz w:val="23"/>
          <w:szCs w:val="23"/>
        </w:rPr>
        <w:t>Our last trip abroad was in the summer of 2019 but we are beginning to look ahead to plan more trips abroad, post- Covid.  We also offer a range of extra-curricular activities which we are keen to expand and develop further.</w:t>
      </w:r>
    </w:p>
    <w:p w14:paraId="2CA39EC6" w14:textId="77777777" w:rsidR="00CB66CA" w:rsidRDefault="00CB66CA">
      <w:pPr>
        <w:rPr>
          <w:rFonts w:cstheme="minorHAnsi"/>
          <w:color w:val="000000"/>
          <w:sz w:val="23"/>
          <w:szCs w:val="23"/>
          <w:highlight w:val="yellow"/>
        </w:rPr>
      </w:pPr>
    </w:p>
    <w:p w14:paraId="1C0ED900" w14:textId="77777777" w:rsidR="00CB66CA" w:rsidRDefault="00CB66CA">
      <w:pPr>
        <w:rPr>
          <w:rFonts w:cstheme="minorHAnsi"/>
          <w:color w:val="000000"/>
          <w:sz w:val="23"/>
          <w:szCs w:val="23"/>
          <w:highlight w:val="yellow"/>
        </w:rPr>
      </w:pPr>
    </w:p>
    <w:p w14:paraId="00A7A6A3" w14:textId="77777777" w:rsidR="00CB66CA" w:rsidRDefault="00CB66CA">
      <w:pPr>
        <w:rPr>
          <w:rFonts w:cstheme="minorHAnsi"/>
          <w:color w:val="000000"/>
          <w:sz w:val="23"/>
          <w:szCs w:val="23"/>
          <w:highlight w:val="yellow"/>
        </w:rPr>
      </w:pPr>
    </w:p>
    <w:p w14:paraId="3AB07DF0" w14:textId="77777777" w:rsidR="00CB66CA" w:rsidRDefault="00CB66CA">
      <w:pPr>
        <w:rPr>
          <w:rFonts w:cstheme="minorHAnsi"/>
          <w:color w:val="000000"/>
          <w:sz w:val="23"/>
          <w:szCs w:val="23"/>
          <w:highlight w:val="yellow"/>
        </w:rPr>
      </w:pPr>
    </w:p>
    <w:p w14:paraId="1FDC43A9" w14:textId="77777777" w:rsidR="00CB66CA" w:rsidRDefault="00CB66CA">
      <w:pPr>
        <w:rPr>
          <w:rFonts w:cstheme="minorHAnsi"/>
          <w:color w:val="000000"/>
          <w:sz w:val="23"/>
          <w:szCs w:val="23"/>
          <w:highlight w:val="yellow"/>
        </w:rPr>
      </w:pPr>
    </w:p>
    <w:p w14:paraId="601C5B19" w14:textId="77777777" w:rsidR="00CB66CA" w:rsidRDefault="00CB66CA">
      <w:pPr>
        <w:rPr>
          <w:rFonts w:cstheme="minorHAnsi"/>
          <w:color w:val="000000"/>
          <w:sz w:val="23"/>
          <w:szCs w:val="23"/>
          <w:highlight w:val="yellow"/>
        </w:rPr>
      </w:pPr>
    </w:p>
    <w:p w14:paraId="3ADFAA78" w14:textId="77777777" w:rsidR="00CB66CA" w:rsidRDefault="00CB66CA">
      <w:pPr>
        <w:rPr>
          <w:rFonts w:cstheme="minorHAnsi"/>
          <w:color w:val="000000"/>
          <w:sz w:val="23"/>
          <w:szCs w:val="23"/>
          <w:highlight w:val="yellow"/>
        </w:rPr>
      </w:pPr>
    </w:p>
    <w:p w14:paraId="319B9603" w14:textId="77777777" w:rsidR="00CB66CA" w:rsidRDefault="00CB66CA">
      <w:pPr>
        <w:rPr>
          <w:rFonts w:cstheme="minorHAnsi"/>
          <w:color w:val="000000"/>
          <w:sz w:val="23"/>
          <w:szCs w:val="23"/>
          <w:highlight w:val="yellow"/>
        </w:rPr>
      </w:pPr>
    </w:p>
    <w:p w14:paraId="38D6B174" w14:textId="77777777" w:rsidR="00CB66CA" w:rsidRDefault="00CB66CA">
      <w:pPr>
        <w:rPr>
          <w:rFonts w:cstheme="minorHAnsi"/>
          <w:color w:val="000000"/>
          <w:sz w:val="23"/>
          <w:szCs w:val="23"/>
          <w:highlight w:val="yellow"/>
        </w:rPr>
      </w:pPr>
    </w:p>
    <w:p w14:paraId="1F628A1B" w14:textId="77777777" w:rsidR="00CB66CA" w:rsidRDefault="00CB66CA">
      <w:pPr>
        <w:rPr>
          <w:rFonts w:cstheme="minorHAnsi"/>
          <w:color w:val="000000"/>
          <w:sz w:val="23"/>
          <w:szCs w:val="23"/>
          <w:highlight w:val="yellow"/>
        </w:rPr>
      </w:pPr>
    </w:p>
    <w:p w14:paraId="2258F4EB" w14:textId="77777777" w:rsidR="00CB66CA" w:rsidRDefault="00CB66CA">
      <w:pPr>
        <w:rPr>
          <w:rFonts w:cstheme="minorHAnsi"/>
          <w:color w:val="000000"/>
          <w:sz w:val="23"/>
          <w:szCs w:val="23"/>
          <w:highlight w:val="yellow"/>
        </w:rPr>
      </w:pPr>
    </w:p>
    <w:p w14:paraId="49B89D4F" w14:textId="77777777" w:rsidR="00CB66CA" w:rsidRDefault="00CB66CA">
      <w:pPr>
        <w:rPr>
          <w:rFonts w:cstheme="minorHAnsi"/>
          <w:color w:val="000000"/>
          <w:sz w:val="23"/>
          <w:szCs w:val="23"/>
          <w:highlight w:val="yellow"/>
        </w:rPr>
      </w:pPr>
    </w:p>
    <w:p w14:paraId="4A77B38B" w14:textId="77777777" w:rsidR="00CB66CA" w:rsidRDefault="00CB66CA">
      <w:pPr>
        <w:rPr>
          <w:rFonts w:cstheme="minorHAnsi"/>
          <w:color w:val="000000"/>
          <w:sz w:val="23"/>
          <w:szCs w:val="23"/>
          <w:highlight w:val="yellow"/>
        </w:rPr>
      </w:pPr>
    </w:p>
    <w:p w14:paraId="6D2FBF26" w14:textId="77777777" w:rsidR="00CB66CA" w:rsidRDefault="00CB66CA">
      <w:pPr>
        <w:rPr>
          <w:rFonts w:cstheme="minorHAnsi"/>
          <w:color w:val="000000"/>
          <w:sz w:val="23"/>
          <w:szCs w:val="23"/>
          <w:highlight w:val="yellow"/>
        </w:rPr>
      </w:pPr>
    </w:p>
    <w:p w14:paraId="5BC504F9" w14:textId="77777777" w:rsidR="00CB66CA" w:rsidRDefault="00CB66CA">
      <w:pPr>
        <w:rPr>
          <w:rFonts w:cstheme="minorHAnsi"/>
          <w:color w:val="000000"/>
          <w:sz w:val="23"/>
          <w:szCs w:val="23"/>
          <w:highlight w:val="yellow"/>
        </w:rPr>
      </w:pPr>
    </w:p>
    <w:p w14:paraId="305C9B26" w14:textId="77777777" w:rsidR="00345B4B" w:rsidRDefault="00345B4B">
      <w:pPr>
        <w:rPr>
          <w:rFonts w:cstheme="minorHAnsi"/>
          <w:color w:val="000000"/>
          <w:sz w:val="23"/>
          <w:szCs w:val="23"/>
          <w:highlight w:val="yellow"/>
        </w:rPr>
      </w:pPr>
    </w:p>
    <w:p w14:paraId="6BB8E0B6"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Job Description</w:t>
      </w:r>
    </w:p>
    <w:p w14:paraId="2E919324" w14:textId="77777777" w:rsidR="00CB66CA" w:rsidRDefault="00345B4B">
      <w:r>
        <w:rPr>
          <w:noProof/>
          <w:lang w:eastAsia="en-GB"/>
        </w:rPr>
        <w:drawing>
          <wp:inline distT="0" distB="0" distL="0" distR="0" wp14:anchorId="4CE5C099" wp14:editId="251A8A32">
            <wp:extent cx="9366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tab/>
      </w:r>
      <w:r>
        <w:tab/>
        <w:t xml:space="preserve">             </w:t>
      </w:r>
      <w:r>
        <w:rPr>
          <w:noProof/>
          <w:lang w:eastAsia="en-GB"/>
        </w:rPr>
        <w:drawing>
          <wp:inline distT="0" distB="0" distL="0" distR="0" wp14:anchorId="06346720" wp14:editId="2364EAA1">
            <wp:extent cx="1247775" cy="978535"/>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10636" t="13687" r="9262" b="5474"/>
                    <a:stretch/>
                  </pic:blipFill>
                  <pic:spPr bwMode="auto">
                    <a:xfrm>
                      <a:off x="0" y="0"/>
                      <a:ext cx="1247775" cy="97853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7189D836" wp14:editId="50387286">
            <wp:extent cx="1192897" cy="714734"/>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0953" cy="725552"/>
                    </a:xfrm>
                    <a:prstGeom prst="rect">
                      <a:avLst/>
                    </a:prstGeom>
                    <a:noFill/>
                    <a:ln>
                      <a:noFill/>
                    </a:ln>
                  </pic:spPr>
                </pic:pic>
              </a:graphicData>
            </a:graphic>
          </wp:inline>
        </w:drawing>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CB66CA" w:rsidRPr="005965AF" w14:paraId="1881C130" w14:textId="77777777">
        <w:trPr>
          <w:jc w:val="center"/>
        </w:trPr>
        <w:tc>
          <w:tcPr>
            <w:tcW w:w="3256" w:type="dxa"/>
          </w:tcPr>
          <w:p w14:paraId="21C68AA5" w14:textId="77777777" w:rsidR="00CB66CA" w:rsidRPr="005965AF" w:rsidRDefault="00345B4B">
            <w:pPr>
              <w:spacing w:line="360" w:lineRule="auto"/>
              <w:rPr>
                <w:rFonts w:eastAsia="MS Mincho" w:cstheme="minorHAnsi"/>
                <w:b/>
                <w:sz w:val="23"/>
                <w:szCs w:val="23"/>
              </w:rPr>
            </w:pPr>
            <w:r w:rsidRPr="005965AF">
              <w:rPr>
                <w:rFonts w:eastAsia="MS Mincho" w:cstheme="minorHAnsi"/>
                <w:b/>
                <w:sz w:val="23"/>
                <w:szCs w:val="23"/>
              </w:rPr>
              <w:t>Title of Post:</w:t>
            </w:r>
          </w:p>
        </w:tc>
        <w:tc>
          <w:tcPr>
            <w:tcW w:w="5811" w:type="dxa"/>
          </w:tcPr>
          <w:p w14:paraId="58C1A91E" w14:textId="77777777" w:rsidR="00CB66CA" w:rsidRPr="005965AF" w:rsidRDefault="00345B4B">
            <w:pPr>
              <w:spacing w:line="360" w:lineRule="auto"/>
              <w:jc w:val="both"/>
              <w:rPr>
                <w:rFonts w:eastAsia="MS Mincho" w:cstheme="minorHAnsi"/>
                <w:sz w:val="23"/>
                <w:szCs w:val="23"/>
              </w:rPr>
            </w:pPr>
            <w:r w:rsidRPr="005965AF">
              <w:rPr>
                <w:rFonts w:eastAsia="MS Mincho" w:cstheme="minorHAnsi"/>
                <w:sz w:val="23"/>
                <w:szCs w:val="23"/>
              </w:rPr>
              <w:t>Languages Assistant</w:t>
            </w:r>
          </w:p>
        </w:tc>
      </w:tr>
      <w:tr w:rsidR="00CB66CA" w:rsidRPr="005965AF" w14:paraId="036F019F" w14:textId="77777777">
        <w:trPr>
          <w:jc w:val="center"/>
        </w:trPr>
        <w:tc>
          <w:tcPr>
            <w:tcW w:w="3256" w:type="dxa"/>
          </w:tcPr>
          <w:p w14:paraId="44DD0762" w14:textId="77777777" w:rsidR="00CB66CA" w:rsidRPr="005965AF" w:rsidRDefault="00345B4B">
            <w:pPr>
              <w:spacing w:line="360" w:lineRule="auto"/>
              <w:rPr>
                <w:rFonts w:eastAsia="MS Mincho" w:cstheme="minorHAnsi"/>
                <w:b/>
                <w:sz w:val="23"/>
                <w:szCs w:val="23"/>
              </w:rPr>
            </w:pPr>
            <w:r w:rsidRPr="005965AF">
              <w:rPr>
                <w:rFonts w:eastAsia="MS Mincho" w:cstheme="minorHAnsi"/>
                <w:b/>
                <w:sz w:val="23"/>
                <w:szCs w:val="23"/>
              </w:rPr>
              <w:t>Post Status</w:t>
            </w:r>
          </w:p>
        </w:tc>
        <w:tc>
          <w:tcPr>
            <w:tcW w:w="5811" w:type="dxa"/>
          </w:tcPr>
          <w:p w14:paraId="6E71163D" w14:textId="77777777" w:rsidR="00CB66CA" w:rsidRPr="005965AF" w:rsidRDefault="00345B4B">
            <w:pPr>
              <w:spacing w:line="360" w:lineRule="auto"/>
              <w:jc w:val="both"/>
              <w:rPr>
                <w:rFonts w:eastAsia="MS Mincho" w:cstheme="minorHAnsi"/>
                <w:sz w:val="23"/>
                <w:szCs w:val="23"/>
              </w:rPr>
            </w:pPr>
            <w:r w:rsidRPr="005965AF">
              <w:rPr>
                <w:rFonts w:eastAsia="MS Mincho" w:cstheme="minorHAnsi"/>
                <w:sz w:val="23"/>
                <w:szCs w:val="23"/>
              </w:rPr>
              <w:t>Fixed Term</w:t>
            </w:r>
          </w:p>
        </w:tc>
      </w:tr>
      <w:tr w:rsidR="00CB66CA" w:rsidRPr="005965AF" w14:paraId="24207A97" w14:textId="77777777">
        <w:trPr>
          <w:trHeight w:val="639"/>
          <w:jc w:val="center"/>
        </w:trPr>
        <w:tc>
          <w:tcPr>
            <w:tcW w:w="3256" w:type="dxa"/>
            <w:vAlign w:val="center"/>
          </w:tcPr>
          <w:p w14:paraId="549DF41F" w14:textId="77777777" w:rsidR="00CB66CA" w:rsidRPr="005965AF" w:rsidRDefault="00345B4B">
            <w:pPr>
              <w:spacing w:line="360" w:lineRule="auto"/>
              <w:rPr>
                <w:rFonts w:eastAsia="MS Mincho" w:cstheme="minorHAnsi"/>
                <w:b/>
                <w:sz w:val="23"/>
                <w:szCs w:val="23"/>
              </w:rPr>
            </w:pPr>
            <w:r w:rsidRPr="005965AF">
              <w:rPr>
                <w:rFonts w:eastAsia="MS Mincho" w:cstheme="minorHAnsi"/>
                <w:b/>
                <w:sz w:val="23"/>
                <w:szCs w:val="23"/>
              </w:rPr>
              <w:t>Grade and SCP</w:t>
            </w:r>
          </w:p>
        </w:tc>
        <w:tc>
          <w:tcPr>
            <w:tcW w:w="5811" w:type="dxa"/>
            <w:vAlign w:val="center"/>
          </w:tcPr>
          <w:p w14:paraId="4AAB2E6A" w14:textId="77777777" w:rsidR="00CB66CA" w:rsidRPr="005965AF" w:rsidRDefault="00345B4B">
            <w:pPr>
              <w:spacing w:line="360" w:lineRule="auto"/>
              <w:rPr>
                <w:rFonts w:eastAsia="MS Mincho" w:cstheme="minorHAnsi"/>
                <w:sz w:val="23"/>
                <w:szCs w:val="23"/>
              </w:rPr>
            </w:pPr>
            <w:r w:rsidRPr="005965AF">
              <w:rPr>
                <w:rFonts w:eastAsia="MS Mincho" w:cstheme="minorHAnsi"/>
                <w:sz w:val="23"/>
                <w:szCs w:val="23"/>
              </w:rPr>
              <w:t>6 SCP 7-11</w:t>
            </w:r>
          </w:p>
        </w:tc>
      </w:tr>
      <w:tr w:rsidR="00CB66CA" w:rsidRPr="005965AF" w14:paraId="3A4A75A5" w14:textId="77777777">
        <w:trPr>
          <w:jc w:val="center"/>
        </w:trPr>
        <w:tc>
          <w:tcPr>
            <w:tcW w:w="3256" w:type="dxa"/>
          </w:tcPr>
          <w:p w14:paraId="0D0BC3C8" w14:textId="77777777" w:rsidR="00CB66CA" w:rsidRPr="005965AF" w:rsidRDefault="00345B4B">
            <w:pPr>
              <w:spacing w:line="360" w:lineRule="auto"/>
              <w:rPr>
                <w:rFonts w:eastAsia="MS Mincho" w:cstheme="minorHAnsi"/>
                <w:b/>
                <w:sz w:val="23"/>
                <w:szCs w:val="23"/>
              </w:rPr>
            </w:pPr>
            <w:r w:rsidRPr="005965AF">
              <w:rPr>
                <w:rFonts w:eastAsia="MS Mincho" w:cstheme="minorHAnsi"/>
                <w:b/>
                <w:sz w:val="23"/>
                <w:szCs w:val="23"/>
              </w:rPr>
              <w:t>Accountable to:</w:t>
            </w:r>
          </w:p>
        </w:tc>
        <w:tc>
          <w:tcPr>
            <w:tcW w:w="5811" w:type="dxa"/>
          </w:tcPr>
          <w:p w14:paraId="176289BA" w14:textId="77777777" w:rsidR="00CB66CA" w:rsidRPr="005965AF" w:rsidRDefault="00345B4B">
            <w:pPr>
              <w:spacing w:line="360" w:lineRule="auto"/>
              <w:rPr>
                <w:rFonts w:eastAsia="MS Mincho" w:cstheme="minorHAnsi"/>
                <w:sz w:val="23"/>
                <w:szCs w:val="23"/>
              </w:rPr>
            </w:pPr>
            <w:r w:rsidRPr="005965AF">
              <w:rPr>
                <w:rFonts w:eastAsia="MS Mincho" w:cstheme="minorHAnsi"/>
                <w:sz w:val="23"/>
                <w:szCs w:val="23"/>
              </w:rPr>
              <w:t>Head of Languages</w:t>
            </w:r>
          </w:p>
        </w:tc>
      </w:tr>
    </w:tbl>
    <w:p w14:paraId="559002F2" w14:textId="77777777" w:rsidR="00CB66CA" w:rsidRPr="005965AF" w:rsidRDefault="00CB66CA">
      <w:pPr>
        <w:spacing w:after="0" w:line="240" w:lineRule="auto"/>
        <w:outlineLvl w:val="0"/>
        <w:rPr>
          <w:rFonts w:eastAsia="Calibri" w:cstheme="minorHAnsi"/>
          <w:b/>
          <w:sz w:val="23"/>
          <w:szCs w:val="23"/>
        </w:rPr>
      </w:pPr>
    </w:p>
    <w:p w14:paraId="10CDED1C" w14:textId="77777777" w:rsidR="00CB66CA" w:rsidRPr="005965AF" w:rsidRDefault="00345B4B">
      <w:pPr>
        <w:spacing w:after="0" w:line="240" w:lineRule="auto"/>
        <w:outlineLvl w:val="0"/>
        <w:rPr>
          <w:rFonts w:eastAsia="Calibri" w:cstheme="minorHAnsi"/>
          <w:b/>
          <w:sz w:val="23"/>
          <w:szCs w:val="23"/>
        </w:rPr>
      </w:pPr>
      <w:r w:rsidRPr="005965AF">
        <w:rPr>
          <w:rFonts w:eastAsia="Calibri" w:cstheme="minorHAnsi"/>
          <w:b/>
          <w:sz w:val="23"/>
          <w:szCs w:val="23"/>
        </w:rPr>
        <w:t xml:space="preserve">Main purpose </w:t>
      </w:r>
    </w:p>
    <w:p w14:paraId="470E13ED" w14:textId="77777777" w:rsidR="00CB66CA" w:rsidRPr="005965AF" w:rsidRDefault="00345B4B">
      <w:pPr>
        <w:pStyle w:val="ListParagraph"/>
        <w:numPr>
          <w:ilvl w:val="0"/>
          <w:numId w:val="4"/>
        </w:numPr>
        <w:spacing w:after="120" w:line="240" w:lineRule="auto"/>
        <w:rPr>
          <w:rFonts w:eastAsia="MS Mincho" w:cstheme="minorHAnsi"/>
          <w:sz w:val="23"/>
          <w:szCs w:val="23"/>
          <w:lang w:val="en-US"/>
        </w:rPr>
      </w:pPr>
      <w:r w:rsidRPr="005965AF">
        <w:rPr>
          <w:rFonts w:eastAsia="MS Mincho" w:cstheme="minorHAnsi"/>
          <w:sz w:val="23"/>
          <w:szCs w:val="23"/>
          <w:lang w:val="en-US"/>
        </w:rPr>
        <w:t>To support students to improve their French pronunciation and confidence with speaking in French</w:t>
      </w:r>
    </w:p>
    <w:p w14:paraId="021F5341" w14:textId="77777777" w:rsidR="00CB66CA" w:rsidRPr="005965AF" w:rsidRDefault="00345B4B">
      <w:pPr>
        <w:pStyle w:val="ListParagraph"/>
        <w:numPr>
          <w:ilvl w:val="0"/>
          <w:numId w:val="4"/>
        </w:numPr>
        <w:spacing w:after="120" w:line="240" w:lineRule="auto"/>
        <w:rPr>
          <w:rFonts w:eastAsia="MS Mincho" w:cstheme="minorHAnsi"/>
          <w:sz w:val="23"/>
          <w:szCs w:val="23"/>
          <w:lang w:val="en-US"/>
        </w:rPr>
      </w:pPr>
      <w:r w:rsidRPr="005965AF">
        <w:rPr>
          <w:rFonts w:eastAsia="MS Mincho" w:cstheme="minorHAnsi"/>
          <w:sz w:val="23"/>
          <w:szCs w:val="23"/>
          <w:lang w:val="en-US"/>
        </w:rPr>
        <w:t>To give students an insight into the culture of France/a French speaking country</w:t>
      </w:r>
    </w:p>
    <w:p w14:paraId="06C98429" w14:textId="77777777" w:rsidR="00CB66CA" w:rsidRPr="005965AF" w:rsidRDefault="00CB66CA">
      <w:pPr>
        <w:pStyle w:val="ListParagraph"/>
        <w:spacing w:after="120" w:line="240" w:lineRule="auto"/>
        <w:rPr>
          <w:rFonts w:eastAsia="MS Mincho" w:cstheme="minorHAnsi"/>
          <w:sz w:val="23"/>
          <w:szCs w:val="23"/>
          <w:lang w:val="en-US"/>
        </w:rPr>
      </w:pPr>
    </w:p>
    <w:p w14:paraId="7BDFDE6D" w14:textId="77777777" w:rsidR="00CB66CA" w:rsidRPr="005965AF" w:rsidRDefault="00345B4B">
      <w:pPr>
        <w:spacing w:after="0" w:line="240" w:lineRule="auto"/>
        <w:outlineLvl w:val="0"/>
        <w:rPr>
          <w:rFonts w:eastAsia="Calibri" w:cstheme="minorHAnsi"/>
          <w:b/>
          <w:sz w:val="23"/>
          <w:szCs w:val="23"/>
        </w:rPr>
      </w:pPr>
      <w:r w:rsidRPr="005965AF">
        <w:rPr>
          <w:rFonts w:eastAsia="Calibri" w:cstheme="minorHAnsi"/>
          <w:b/>
          <w:sz w:val="23"/>
          <w:szCs w:val="23"/>
        </w:rPr>
        <w:t>Duties and Responsibilities</w:t>
      </w:r>
    </w:p>
    <w:p w14:paraId="56650202" w14:textId="77777777" w:rsidR="00CB66CA" w:rsidRPr="005965AF" w:rsidRDefault="00CB66CA">
      <w:pPr>
        <w:spacing w:after="0" w:line="240" w:lineRule="auto"/>
        <w:rPr>
          <w:rFonts w:eastAsia="MS Mincho" w:cstheme="minorHAnsi"/>
          <w:sz w:val="23"/>
          <w:szCs w:val="23"/>
        </w:rPr>
      </w:pPr>
    </w:p>
    <w:p w14:paraId="7C0AF28C" w14:textId="77777777" w:rsidR="00CB66CA" w:rsidRPr="005965AF" w:rsidRDefault="00345B4B">
      <w:pPr>
        <w:pStyle w:val="ListParagraph"/>
        <w:numPr>
          <w:ilvl w:val="0"/>
          <w:numId w:val="4"/>
        </w:numPr>
        <w:spacing w:after="0" w:line="240" w:lineRule="auto"/>
        <w:rPr>
          <w:rFonts w:eastAsia="MS Mincho" w:cstheme="minorHAnsi"/>
          <w:sz w:val="23"/>
          <w:szCs w:val="23"/>
          <w:lang w:val="en-US"/>
        </w:rPr>
      </w:pPr>
      <w:r w:rsidRPr="005965AF">
        <w:rPr>
          <w:rFonts w:eastAsia="MS Mincho" w:cstheme="minorHAnsi"/>
          <w:sz w:val="23"/>
          <w:szCs w:val="23"/>
          <w:lang w:val="en-US"/>
        </w:rPr>
        <w:t>Demonstrate an informed and efficient approach to teaching and learning by adopting relevant strategies to support the work of the teacher and increase achievement of all students.</w:t>
      </w:r>
    </w:p>
    <w:p w14:paraId="4B07CD4F" w14:textId="77777777" w:rsidR="00CB66CA" w:rsidRPr="005965AF" w:rsidRDefault="00345B4B">
      <w:pPr>
        <w:pStyle w:val="ListParagraph"/>
        <w:numPr>
          <w:ilvl w:val="0"/>
          <w:numId w:val="4"/>
        </w:numPr>
        <w:spacing w:after="0" w:line="240" w:lineRule="auto"/>
        <w:rPr>
          <w:rFonts w:eastAsia="MS Mincho" w:cstheme="minorHAnsi"/>
          <w:sz w:val="23"/>
          <w:szCs w:val="23"/>
          <w:lang w:val="en-US"/>
        </w:rPr>
      </w:pPr>
      <w:r w:rsidRPr="005965AF">
        <w:rPr>
          <w:rFonts w:eastAsia="MS Mincho" w:cstheme="minorHAnsi"/>
          <w:sz w:val="23"/>
          <w:szCs w:val="23"/>
          <w:lang w:val="en-US"/>
        </w:rPr>
        <w:t>Observe student performance and pass observations on to the class teacher</w:t>
      </w:r>
    </w:p>
    <w:p w14:paraId="055C31A2" w14:textId="77777777" w:rsidR="00CB66CA" w:rsidRPr="005965AF" w:rsidRDefault="00345B4B">
      <w:pPr>
        <w:pStyle w:val="ListParagraph"/>
        <w:numPr>
          <w:ilvl w:val="0"/>
          <w:numId w:val="4"/>
        </w:numPr>
        <w:spacing w:after="0" w:line="240" w:lineRule="auto"/>
        <w:rPr>
          <w:rFonts w:eastAsia="MS Mincho" w:cstheme="minorHAnsi"/>
          <w:sz w:val="23"/>
          <w:szCs w:val="23"/>
          <w:lang w:val="en-US"/>
        </w:rPr>
      </w:pPr>
      <w:r w:rsidRPr="005965AF">
        <w:rPr>
          <w:rFonts w:eastAsia="MS Mincho" w:cstheme="minorHAnsi"/>
          <w:sz w:val="23"/>
          <w:szCs w:val="23"/>
          <w:lang w:val="en-US"/>
        </w:rPr>
        <w:t>Use allocated time to devise clearly structured activities that interest and motivate learners to support in advancing their learning</w:t>
      </w:r>
    </w:p>
    <w:p w14:paraId="3CE8D6D7" w14:textId="77777777" w:rsidR="00CB66CA" w:rsidRPr="005965AF" w:rsidRDefault="00345B4B">
      <w:pPr>
        <w:pStyle w:val="ListParagraph"/>
        <w:numPr>
          <w:ilvl w:val="0"/>
          <w:numId w:val="4"/>
        </w:numPr>
        <w:spacing w:after="0" w:line="240" w:lineRule="auto"/>
        <w:rPr>
          <w:rFonts w:eastAsia="MS Mincho" w:cstheme="minorHAnsi"/>
          <w:sz w:val="23"/>
          <w:szCs w:val="23"/>
        </w:rPr>
      </w:pPr>
      <w:r w:rsidRPr="005965AF">
        <w:rPr>
          <w:rFonts w:eastAsia="MS Mincho" w:cstheme="minorHAnsi"/>
          <w:sz w:val="23"/>
          <w:szCs w:val="23"/>
        </w:rPr>
        <w:t>Collaboratively plan how to support the inclusion of pupils in the learning activities and also during intervention</w:t>
      </w:r>
    </w:p>
    <w:p w14:paraId="4B86B86B" w14:textId="77777777" w:rsidR="00CB66CA" w:rsidRPr="005965AF" w:rsidRDefault="00345B4B">
      <w:pPr>
        <w:pStyle w:val="ListParagraph"/>
        <w:numPr>
          <w:ilvl w:val="0"/>
          <w:numId w:val="4"/>
        </w:numPr>
        <w:spacing w:after="120" w:line="240" w:lineRule="auto"/>
        <w:rPr>
          <w:rFonts w:eastAsia="MS Mincho" w:cstheme="minorHAnsi"/>
          <w:sz w:val="23"/>
          <w:szCs w:val="23"/>
          <w:lang w:val="en-US"/>
        </w:rPr>
      </w:pPr>
      <w:r w:rsidRPr="005965AF">
        <w:rPr>
          <w:rFonts w:eastAsia="MS Mincho" w:cstheme="minorHAnsi"/>
          <w:sz w:val="23"/>
          <w:szCs w:val="23"/>
          <w:lang w:val="en-US"/>
        </w:rPr>
        <w:t>To give students feedback to help improve their French pronunciation</w:t>
      </w:r>
    </w:p>
    <w:p w14:paraId="0A5DB133" w14:textId="77777777" w:rsidR="00CB66CA" w:rsidRPr="005965AF" w:rsidRDefault="00345B4B">
      <w:pPr>
        <w:pStyle w:val="ListParagraph"/>
        <w:numPr>
          <w:ilvl w:val="0"/>
          <w:numId w:val="4"/>
        </w:numPr>
        <w:spacing w:after="120" w:line="240" w:lineRule="auto"/>
        <w:rPr>
          <w:rFonts w:eastAsia="MS Mincho" w:cstheme="minorHAnsi"/>
          <w:sz w:val="23"/>
          <w:szCs w:val="23"/>
          <w:lang w:val="en-US"/>
        </w:rPr>
      </w:pPr>
      <w:r w:rsidRPr="005965AF">
        <w:rPr>
          <w:rFonts w:eastAsia="MS Mincho" w:cstheme="minorHAnsi"/>
          <w:sz w:val="23"/>
          <w:szCs w:val="23"/>
          <w:lang w:val="en-US"/>
        </w:rPr>
        <w:t>To work with individuals/groups of students to help them become more confident when speaking and writing in French, using and increased range of vocabulary and grammatical structures.</w:t>
      </w:r>
    </w:p>
    <w:p w14:paraId="47639A37" w14:textId="77777777" w:rsidR="00CB66CA" w:rsidRPr="005965AF" w:rsidRDefault="00345B4B">
      <w:pPr>
        <w:pStyle w:val="ListParagraph"/>
        <w:numPr>
          <w:ilvl w:val="0"/>
          <w:numId w:val="4"/>
        </w:numPr>
        <w:spacing w:after="120" w:line="240" w:lineRule="auto"/>
        <w:rPr>
          <w:rFonts w:eastAsia="MS Mincho" w:cstheme="minorHAnsi"/>
          <w:sz w:val="23"/>
          <w:szCs w:val="23"/>
          <w:lang w:val="en-US"/>
        </w:rPr>
      </w:pPr>
      <w:r w:rsidRPr="005965AF">
        <w:rPr>
          <w:rFonts w:eastAsia="MS Mincho" w:cstheme="minorHAnsi"/>
          <w:sz w:val="23"/>
          <w:szCs w:val="23"/>
          <w:lang w:val="en-US"/>
        </w:rPr>
        <w:t>To give students the opportunity to understand a different culture and become more open-minded and conscious about the work outside the UK.</w:t>
      </w:r>
    </w:p>
    <w:p w14:paraId="531FFBA8" w14:textId="77777777" w:rsidR="00CB66CA" w:rsidRPr="005965AF" w:rsidRDefault="00345B4B">
      <w:pPr>
        <w:pStyle w:val="ListParagraph"/>
        <w:numPr>
          <w:ilvl w:val="0"/>
          <w:numId w:val="4"/>
        </w:numPr>
        <w:spacing w:after="120" w:line="240" w:lineRule="auto"/>
        <w:rPr>
          <w:rFonts w:eastAsia="MS Mincho" w:cstheme="minorHAnsi"/>
          <w:sz w:val="23"/>
          <w:szCs w:val="23"/>
          <w:lang w:val="en-US"/>
        </w:rPr>
      </w:pPr>
      <w:r w:rsidRPr="005965AF">
        <w:rPr>
          <w:rFonts w:eastAsia="MS Mincho" w:cstheme="minorHAnsi"/>
          <w:sz w:val="23"/>
          <w:szCs w:val="23"/>
          <w:lang w:val="en-US"/>
        </w:rPr>
        <w:t>To support the French teachers to produce up to date and relevant resources to engage and support students in their French studies.</w:t>
      </w:r>
    </w:p>
    <w:p w14:paraId="0D064768" w14:textId="77777777" w:rsidR="00CB66CA" w:rsidRPr="005965AF" w:rsidRDefault="00CB66CA">
      <w:pPr>
        <w:spacing w:after="120" w:line="240" w:lineRule="auto"/>
        <w:rPr>
          <w:rFonts w:eastAsia="MS Mincho" w:cstheme="minorHAnsi"/>
          <w:sz w:val="23"/>
          <w:szCs w:val="23"/>
          <w:lang w:val="en-US"/>
        </w:rPr>
      </w:pPr>
    </w:p>
    <w:p w14:paraId="44EE1F6C" w14:textId="77777777" w:rsidR="00CB66CA" w:rsidRPr="005965AF" w:rsidRDefault="00345B4B">
      <w:pPr>
        <w:spacing w:after="0" w:line="240" w:lineRule="auto"/>
        <w:outlineLvl w:val="0"/>
        <w:rPr>
          <w:rFonts w:eastAsia="Calibri" w:cstheme="minorHAnsi"/>
          <w:b/>
          <w:sz w:val="23"/>
          <w:szCs w:val="23"/>
        </w:rPr>
      </w:pPr>
      <w:r w:rsidRPr="005965AF">
        <w:rPr>
          <w:rFonts w:eastAsia="Calibri" w:cstheme="minorHAnsi"/>
          <w:b/>
          <w:sz w:val="23"/>
          <w:szCs w:val="23"/>
        </w:rPr>
        <w:t>Professional development</w:t>
      </w:r>
    </w:p>
    <w:p w14:paraId="7E384660" w14:textId="77777777" w:rsidR="00CB66CA" w:rsidRPr="005965AF" w:rsidRDefault="00345B4B">
      <w:pPr>
        <w:pStyle w:val="ListParagraph"/>
        <w:numPr>
          <w:ilvl w:val="0"/>
          <w:numId w:val="41"/>
        </w:numPr>
        <w:spacing w:after="60" w:line="240" w:lineRule="auto"/>
        <w:rPr>
          <w:rFonts w:eastAsia="MS Mincho" w:cstheme="minorHAnsi"/>
          <w:b/>
          <w:sz w:val="23"/>
          <w:szCs w:val="23"/>
        </w:rPr>
      </w:pPr>
      <w:r w:rsidRPr="005965AF">
        <w:rPr>
          <w:rFonts w:eastAsia="MS Mincho" w:cstheme="minorHAnsi"/>
          <w:sz w:val="23"/>
          <w:szCs w:val="23"/>
        </w:rPr>
        <w:t xml:space="preserve">Help keep knowledge and understanding relevant and up-to-date by reflecting on your own practice, liaising with school leaders, and identifying relevant professional development to improve personal effectiveness </w:t>
      </w:r>
    </w:p>
    <w:p w14:paraId="4FF0D067" w14:textId="77777777" w:rsidR="00CB66CA" w:rsidRPr="005965AF" w:rsidRDefault="00345B4B">
      <w:pPr>
        <w:pStyle w:val="ListParagraph"/>
        <w:numPr>
          <w:ilvl w:val="0"/>
          <w:numId w:val="41"/>
        </w:numPr>
        <w:spacing w:after="60" w:line="240" w:lineRule="auto"/>
        <w:rPr>
          <w:rFonts w:eastAsia="MS Mincho" w:cstheme="minorHAnsi"/>
          <w:b/>
          <w:sz w:val="23"/>
          <w:szCs w:val="23"/>
        </w:rPr>
      </w:pPr>
      <w:r w:rsidRPr="005965AF">
        <w:rPr>
          <w:rFonts w:eastAsia="MS Mincho" w:cstheme="minorHAnsi"/>
          <w:sz w:val="23"/>
          <w:szCs w:val="23"/>
        </w:rPr>
        <w:t xml:space="preserve">Take opportunities to build the appropriate skills, qualifications, and/or experience needed for the role, with support from the school </w:t>
      </w:r>
    </w:p>
    <w:p w14:paraId="6477DF40" w14:textId="77777777" w:rsidR="00CB66CA" w:rsidRPr="005965AF" w:rsidRDefault="00CB66CA">
      <w:pPr>
        <w:spacing w:after="60" w:line="240" w:lineRule="auto"/>
        <w:rPr>
          <w:rFonts w:eastAsia="MS Mincho" w:cstheme="minorHAnsi"/>
          <w:b/>
          <w:sz w:val="23"/>
          <w:szCs w:val="23"/>
        </w:rPr>
      </w:pPr>
    </w:p>
    <w:p w14:paraId="65BC804D" w14:textId="77777777" w:rsidR="00CB66CA" w:rsidRPr="005965AF" w:rsidRDefault="00345B4B">
      <w:pPr>
        <w:spacing w:after="0" w:line="240" w:lineRule="auto"/>
        <w:outlineLvl w:val="0"/>
        <w:rPr>
          <w:rFonts w:eastAsia="Calibri" w:cstheme="minorHAnsi"/>
          <w:b/>
          <w:sz w:val="23"/>
          <w:szCs w:val="23"/>
        </w:rPr>
      </w:pPr>
      <w:r w:rsidRPr="005965AF">
        <w:rPr>
          <w:rFonts w:eastAsia="Calibri" w:cstheme="minorHAnsi"/>
          <w:b/>
          <w:sz w:val="23"/>
          <w:szCs w:val="23"/>
        </w:rPr>
        <w:t>Other Responsibilities</w:t>
      </w:r>
    </w:p>
    <w:p w14:paraId="0B92F2F3" w14:textId="77777777" w:rsidR="00CB66CA" w:rsidRPr="005965AF" w:rsidRDefault="00345B4B">
      <w:pPr>
        <w:numPr>
          <w:ilvl w:val="0"/>
          <w:numId w:val="42"/>
        </w:num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Comply with and assist with the development of policies and procedures relating to child protection, health, safety and security, confidentiality and data protection, reporting all concerns to an appropriate person.</w:t>
      </w:r>
    </w:p>
    <w:p w14:paraId="1F7F1A1D" w14:textId="77777777" w:rsidR="00CB66CA" w:rsidRPr="005965AF" w:rsidRDefault="00345B4B">
      <w:pPr>
        <w:numPr>
          <w:ilvl w:val="0"/>
          <w:numId w:val="42"/>
        </w:num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 xml:space="preserve">Be aware of and comply with all school policies and procedures </w:t>
      </w:r>
    </w:p>
    <w:p w14:paraId="6A198919" w14:textId="77777777" w:rsidR="00CB66CA" w:rsidRPr="005965AF" w:rsidRDefault="00345B4B">
      <w:pPr>
        <w:numPr>
          <w:ilvl w:val="0"/>
          <w:numId w:val="42"/>
        </w:num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Be aware of and support difference and ensure equal opportunities for all</w:t>
      </w:r>
    </w:p>
    <w:p w14:paraId="70AD779E" w14:textId="77777777" w:rsidR="00CB66CA" w:rsidRPr="005965AF" w:rsidRDefault="00345B4B">
      <w:pPr>
        <w:numPr>
          <w:ilvl w:val="0"/>
          <w:numId w:val="42"/>
        </w:num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Contribute to the overall ethos and aims of the School and Trust</w:t>
      </w:r>
    </w:p>
    <w:p w14:paraId="49D2EC0C" w14:textId="77777777" w:rsidR="00CB66CA" w:rsidRPr="005965AF" w:rsidRDefault="00345B4B">
      <w:pPr>
        <w:numPr>
          <w:ilvl w:val="0"/>
          <w:numId w:val="42"/>
        </w:num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Appreciate and support the role of other professionals</w:t>
      </w:r>
    </w:p>
    <w:p w14:paraId="3BB667BE" w14:textId="77777777" w:rsidR="00CB66CA" w:rsidRPr="005965AF" w:rsidRDefault="00345B4B">
      <w:pPr>
        <w:numPr>
          <w:ilvl w:val="0"/>
          <w:numId w:val="42"/>
        </w:num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 xml:space="preserve">Attend and participate in relevant meetings, training and learning activities as required </w:t>
      </w:r>
    </w:p>
    <w:p w14:paraId="5FB6C6A1" w14:textId="77777777" w:rsidR="00CB66CA" w:rsidRPr="005965AF" w:rsidRDefault="00CB66CA">
      <w:pPr>
        <w:spacing w:after="60" w:line="240" w:lineRule="auto"/>
        <w:rPr>
          <w:rFonts w:eastAsia="MS Mincho" w:cstheme="minorHAnsi"/>
          <w:sz w:val="23"/>
          <w:szCs w:val="23"/>
        </w:rPr>
      </w:pPr>
    </w:p>
    <w:p w14:paraId="01EEE9D4" w14:textId="77777777" w:rsidR="00CB66CA" w:rsidRPr="005965AF" w:rsidRDefault="00345B4B">
      <w:pPr>
        <w:spacing w:after="0" w:line="240" w:lineRule="auto"/>
        <w:rPr>
          <w:rFonts w:eastAsia="MS Mincho" w:cstheme="minorHAnsi"/>
          <w:sz w:val="23"/>
          <w:szCs w:val="23"/>
        </w:rPr>
      </w:pPr>
      <w:r w:rsidRPr="005965AF">
        <w:rPr>
          <w:rFonts w:eastAsia="MS Mincho" w:cstheme="minorHAnsi"/>
          <w:sz w:val="23"/>
          <w:szCs w:val="23"/>
        </w:rPr>
        <w:t>The postholder may be required to carry out any other duties that the Headteacher feel is commensurate with the post.  Whilst every effort is made to explain the main duties and responsibilities of the post each individual task undertaken may not be identified.</w:t>
      </w:r>
    </w:p>
    <w:p w14:paraId="458D2D9A" w14:textId="77777777" w:rsidR="00CB66CA" w:rsidRPr="005965AF" w:rsidRDefault="00CB66CA">
      <w:pPr>
        <w:overflowPunct w:val="0"/>
        <w:autoSpaceDE w:val="0"/>
        <w:autoSpaceDN w:val="0"/>
        <w:adjustRightInd w:val="0"/>
        <w:spacing w:after="0" w:line="240" w:lineRule="auto"/>
        <w:textAlignment w:val="baseline"/>
        <w:rPr>
          <w:rFonts w:eastAsia="Times New Roman" w:cstheme="minorHAnsi"/>
          <w:b/>
          <w:sz w:val="23"/>
          <w:szCs w:val="23"/>
          <w:lang w:eastAsia="en-GB"/>
        </w:rPr>
      </w:pPr>
    </w:p>
    <w:p w14:paraId="541B40A4" w14:textId="77777777" w:rsidR="00CB66CA" w:rsidRPr="005965AF" w:rsidRDefault="00345B4B">
      <w:pPr>
        <w:overflowPunct w:val="0"/>
        <w:autoSpaceDE w:val="0"/>
        <w:autoSpaceDN w:val="0"/>
        <w:adjustRightInd w:val="0"/>
        <w:spacing w:after="0" w:line="240" w:lineRule="auto"/>
        <w:textAlignment w:val="baseline"/>
        <w:rPr>
          <w:rFonts w:eastAsia="MS Mincho" w:cstheme="minorHAnsi"/>
          <w:sz w:val="23"/>
          <w:szCs w:val="23"/>
        </w:rPr>
      </w:pPr>
      <w:r w:rsidRPr="005965AF">
        <w:rPr>
          <w:rFonts w:eastAsia="MS Mincho" w:cstheme="minorHAnsi"/>
          <w:sz w:val="23"/>
          <w:szCs w:val="23"/>
        </w:rPr>
        <w:t>This job description is subject to review by the Headteacher, in negotiation with the post holder at any time. However, an annual review of this job description and allocation of responsibilities will take place as part of agreed performance management arrangements.</w:t>
      </w:r>
    </w:p>
    <w:p w14:paraId="348BC04D" w14:textId="77777777" w:rsidR="00CB66CA" w:rsidRPr="005965AF" w:rsidRDefault="00CB66CA">
      <w:pPr>
        <w:overflowPunct w:val="0"/>
        <w:autoSpaceDE w:val="0"/>
        <w:autoSpaceDN w:val="0"/>
        <w:adjustRightInd w:val="0"/>
        <w:spacing w:after="0" w:line="240" w:lineRule="auto"/>
        <w:textAlignment w:val="baseline"/>
        <w:rPr>
          <w:rFonts w:eastAsia="MS Mincho" w:cstheme="minorHAnsi"/>
          <w:sz w:val="23"/>
          <w:szCs w:val="23"/>
        </w:rPr>
      </w:pPr>
    </w:p>
    <w:p w14:paraId="705D12F3" w14:textId="77777777" w:rsidR="00CB66CA" w:rsidRPr="005965AF" w:rsidRDefault="00CB66CA">
      <w:pPr>
        <w:spacing w:line="240" w:lineRule="auto"/>
        <w:jc w:val="both"/>
        <w:rPr>
          <w:sz w:val="23"/>
          <w:szCs w:val="23"/>
        </w:rPr>
      </w:pPr>
    </w:p>
    <w:p w14:paraId="3DACF155" w14:textId="77777777" w:rsidR="00CB66CA" w:rsidRDefault="00CB66CA">
      <w:pPr>
        <w:spacing w:line="240" w:lineRule="auto"/>
        <w:jc w:val="both"/>
      </w:pPr>
    </w:p>
    <w:p w14:paraId="2EB329DD" w14:textId="77777777" w:rsidR="00CB66CA" w:rsidRDefault="00CB66CA">
      <w:pPr>
        <w:spacing w:line="240" w:lineRule="auto"/>
        <w:jc w:val="both"/>
      </w:pPr>
    </w:p>
    <w:p w14:paraId="2A59D0EA" w14:textId="77777777" w:rsidR="00CB66CA" w:rsidRDefault="00CB66CA">
      <w:pPr>
        <w:spacing w:line="240" w:lineRule="auto"/>
        <w:jc w:val="both"/>
      </w:pPr>
    </w:p>
    <w:p w14:paraId="52B05B60" w14:textId="77777777" w:rsidR="00CB66CA" w:rsidRDefault="00CB66CA">
      <w:pPr>
        <w:spacing w:line="240" w:lineRule="auto"/>
        <w:jc w:val="both"/>
      </w:pPr>
    </w:p>
    <w:p w14:paraId="52AE5ED2" w14:textId="77777777" w:rsidR="00CB66CA" w:rsidRDefault="00CB66CA">
      <w:pPr>
        <w:spacing w:line="240" w:lineRule="auto"/>
        <w:jc w:val="both"/>
      </w:pPr>
    </w:p>
    <w:p w14:paraId="06787C2E" w14:textId="77777777" w:rsidR="00CB66CA" w:rsidRDefault="00CB66CA">
      <w:pPr>
        <w:spacing w:line="240" w:lineRule="auto"/>
        <w:jc w:val="both"/>
      </w:pPr>
    </w:p>
    <w:p w14:paraId="574094AD" w14:textId="77777777" w:rsidR="00CB66CA" w:rsidRDefault="00CB66CA">
      <w:pPr>
        <w:spacing w:line="240" w:lineRule="auto"/>
        <w:jc w:val="both"/>
      </w:pPr>
    </w:p>
    <w:p w14:paraId="639491E1" w14:textId="77777777" w:rsidR="00CB66CA" w:rsidRDefault="00CB66CA">
      <w:pPr>
        <w:spacing w:line="240" w:lineRule="auto"/>
        <w:jc w:val="both"/>
      </w:pPr>
    </w:p>
    <w:p w14:paraId="55AD4731" w14:textId="77777777" w:rsidR="00CB66CA" w:rsidRDefault="00CB66CA">
      <w:pPr>
        <w:spacing w:line="240" w:lineRule="auto"/>
        <w:jc w:val="both"/>
      </w:pPr>
    </w:p>
    <w:p w14:paraId="73911690" w14:textId="77777777" w:rsidR="00CB66CA" w:rsidRDefault="00CB66CA">
      <w:pPr>
        <w:spacing w:line="240" w:lineRule="auto"/>
        <w:jc w:val="both"/>
      </w:pPr>
    </w:p>
    <w:p w14:paraId="201B8481" w14:textId="77777777" w:rsidR="00CB66CA" w:rsidRDefault="00CB66CA">
      <w:pPr>
        <w:spacing w:line="240" w:lineRule="auto"/>
        <w:jc w:val="both"/>
      </w:pPr>
    </w:p>
    <w:p w14:paraId="5AB71BCF" w14:textId="77777777" w:rsidR="00CB66CA" w:rsidRDefault="00CB66CA">
      <w:pPr>
        <w:spacing w:line="240" w:lineRule="auto"/>
        <w:jc w:val="both"/>
      </w:pPr>
    </w:p>
    <w:p w14:paraId="3DB2B0F6" w14:textId="77777777" w:rsidR="00CB66CA" w:rsidRDefault="00CB66CA">
      <w:pPr>
        <w:spacing w:line="240" w:lineRule="auto"/>
        <w:jc w:val="both"/>
      </w:pPr>
    </w:p>
    <w:p w14:paraId="0B3BA244" w14:textId="77777777" w:rsidR="00CB66CA" w:rsidRDefault="00CB66CA">
      <w:pPr>
        <w:spacing w:line="240" w:lineRule="auto"/>
        <w:jc w:val="both"/>
      </w:pPr>
    </w:p>
    <w:p w14:paraId="09CCB677" w14:textId="77777777" w:rsidR="00CB66CA" w:rsidRDefault="00CB66CA">
      <w:pPr>
        <w:spacing w:line="240" w:lineRule="auto"/>
        <w:jc w:val="both"/>
      </w:pPr>
    </w:p>
    <w:p w14:paraId="0D80A9B5" w14:textId="77777777" w:rsidR="00CB66CA" w:rsidRDefault="00CB66CA">
      <w:pPr>
        <w:spacing w:line="240" w:lineRule="auto"/>
        <w:jc w:val="both"/>
      </w:pPr>
    </w:p>
    <w:p w14:paraId="1BFB3A41" w14:textId="77777777" w:rsidR="00CB66CA" w:rsidRDefault="00CB66CA">
      <w:pPr>
        <w:spacing w:line="240" w:lineRule="auto"/>
        <w:jc w:val="both"/>
      </w:pPr>
    </w:p>
    <w:p w14:paraId="0FF69D9E" w14:textId="77777777" w:rsidR="00CB66CA" w:rsidRDefault="00CB66CA">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sectPr w:rsidR="00CB66CA">
          <w:headerReference w:type="default" r:id="rId22"/>
          <w:footerReference w:type="default" r:id="rId23"/>
          <w:pgSz w:w="11906" w:h="16838"/>
          <w:pgMar w:top="426" w:right="1440" w:bottom="568" w:left="1440" w:header="708" w:footer="708" w:gutter="0"/>
          <w:pgNumType w:start="1"/>
          <w:cols w:space="708"/>
          <w:titlePg/>
          <w:docGrid w:linePitch="360"/>
        </w:sectPr>
      </w:pPr>
    </w:p>
    <w:p w14:paraId="03096D40"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Person Specification</w:t>
      </w: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7796"/>
        <w:gridCol w:w="4784"/>
      </w:tblGrid>
      <w:tr w:rsidR="00CB66CA" w14:paraId="3E55327A" w14:textId="77777777">
        <w:trPr>
          <w:jc w:val="center"/>
        </w:trPr>
        <w:tc>
          <w:tcPr>
            <w:tcW w:w="3114" w:type="dxa"/>
            <w:shd w:val="clear" w:color="auto" w:fill="auto"/>
          </w:tcPr>
          <w:p w14:paraId="1BB0E23B" w14:textId="77777777" w:rsidR="00CB66CA" w:rsidRPr="005965AF" w:rsidRDefault="00345B4B">
            <w:pPr>
              <w:overflowPunct w:val="0"/>
              <w:autoSpaceDE w:val="0"/>
              <w:autoSpaceDN w:val="0"/>
              <w:adjustRightInd w:val="0"/>
              <w:jc w:val="center"/>
              <w:textAlignment w:val="baseline"/>
              <w:rPr>
                <w:rFonts w:cstheme="minorHAnsi"/>
                <w:b/>
                <w:sz w:val="23"/>
                <w:szCs w:val="23"/>
              </w:rPr>
            </w:pPr>
            <w:r w:rsidRPr="005965AF">
              <w:rPr>
                <w:rFonts w:cstheme="minorHAnsi"/>
                <w:b/>
                <w:sz w:val="23"/>
                <w:szCs w:val="23"/>
              </w:rPr>
              <w:t>Criteria</w:t>
            </w:r>
          </w:p>
        </w:tc>
        <w:tc>
          <w:tcPr>
            <w:tcW w:w="7796" w:type="dxa"/>
            <w:shd w:val="clear" w:color="auto" w:fill="auto"/>
          </w:tcPr>
          <w:p w14:paraId="6BE3AAD4" w14:textId="77777777" w:rsidR="00CB66CA" w:rsidRPr="005965AF" w:rsidRDefault="00345B4B">
            <w:pPr>
              <w:overflowPunct w:val="0"/>
              <w:autoSpaceDE w:val="0"/>
              <w:autoSpaceDN w:val="0"/>
              <w:adjustRightInd w:val="0"/>
              <w:jc w:val="center"/>
              <w:textAlignment w:val="baseline"/>
              <w:rPr>
                <w:rFonts w:cstheme="minorHAnsi"/>
                <w:b/>
                <w:sz w:val="23"/>
                <w:szCs w:val="23"/>
              </w:rPr>
            </w:pPr>
            <w:r w:rsidRPr="005965AF">
              <w:rPr>
                <w:rFonts w:cstheme="minorHAnsi"/>
                <w:b/>
                <w:sz w:val="23"/>
                <w:szCs w:val="23"/>
              </w:rPr>
              <w:t>Essential</w:t>
            </w:r>
          </w:p>
        </w:tc>
        <w:tc>
          <w:tcPr>
            <w:tcW w:w="4784" w:type="dxa"/>
            <w:shd w:val="clear" w:color="auto" w:fill="auto"/>
          </w:tcPr>
          <w:p w14:paraId="181D7D1B" w14:textId="77777777" w:rsidR="00CB66CA" w:rsidRPr="005965AF" w:rsidRDefault="00345B4B">
            <w:pPr>
              <w:overflowPunct w:val="0"/>
              <w:autoSpaceDE w:val="0"/>
              <w:autoSpaceDN w:val="0"/>
              <w:adjustRightInd w:val="0"/>
              <w:jc w:val="center"/>
              <w:textAlignment w:val="baseline"/>
              <w:rPr>
                <w:rFonts w:cstheme="minorHAnsi"/>
                <w:b/>
                <w:sz w:val="23"/>
                <w:szCs w:val="23"/>
              </w:rPr>
            </w:pPr>
            <w:r w:rsidRPr="005965AF">
              <w:rPr>
                <w:rFonts w:cstheme="minorHAnsi"/>
                <w:b/>
                <w:sz w:val="23"/>
                <w:szCs w:val="23"/>
              </w:rPr>
              <w:t>Desirable</w:t>
            </w:r>
          </w:p>
        </w:tc>
      </w:tr>
      <w:tr w:rsidR="00CB66CA" w14:paraId="6FD53C40" w14:textId="77777777">
        <w:trPr>
          <w:jc w:val="center"/>
        </w:trPr>
        <w:tc>
          <w:tcPr>
            <w:tcW w:w="3114" w:type="dxa"/>
            <w:shd w:val="clear" w:color="auto" w:fill="auto"/>
          </w:tcPr>
          <w:p w14:paraId="657E389A" w14:textId="77777777" w:rsidR="00CB66CA" w:rsidRPr="005965AF" w:rsidRDefault="00345B4B">
            <w:pPr>
              <w:overflowPunct w:val="0"/>
              <w:autoSpaceDE w:val="0"/>
              <w:autoSpaceDN w:val="0"/>
              <w:adjustRightInd w:val="0"/>
              <w:textAlignment w:val="baseline"/>
              <w:rPr>
                <w:rFonts w:cstheme="minorHAnsi"/>
                <w:b/>
                <w:sz w:val="23"/>
                <w:szCs w:val="23"/>
              </w:rPr>
            </w:pPr>
            <w:r w:rsidRPr="005965AF">
              <w:rPr>
                <w:rFonts w:cstheme="minorHAnsi"/>
                <w:b/>
                <w:sz w:val="23"/>
                <w:szCs w:val="23"/>
              </w:rPr>
              <w:t>Qualifications</w:t>
            </w:r>
          </w:p>
          <w:p w14:paraId="364E5452" w14:textId="77777777" w:rsidR="00CB66CA" w:rsidRPr="005965AF" w:rsidRDefault="00CB66CA">
            <w:pPr>
              <w:overflowPunct w:val="0"/>
              <w:autoSpaceDE w:val="0"/>
              <w:autoSpaceDN w:val="0"/>
              <w:adjustRightInd w:val="0"/>
              <w:textAlignment w:val="baseline"/>
              <w:rPr>
                <w:rFonts w:cstheme="minorHAnsi"/>
                <w:b/>
                <w:sz w:val="23"/>
                <w:szCs w:val="23"/>
              </w:rPr>
            </w:pPr>
          </w:p>
        </w:tc>
        <w:tc>
          <w:tcPr>
            <w:tcW w:w="7796" w:type="dxa"/>
            <w:shd w:val="clear" w:color="auto" w:fill="auto"/>
          </w:tcPr>
          <w:p w14:paraId="7605A899"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Fluency in French</w:t>
            </w:r>
          </w:p>
        </w:tc>
        <w:tc>
          <w:tcPr>
            <w:tcW w:w="4784" w:type="dxa"/>
            <w:shd w:val="clear" w:color="auto" w:fill="auto"/>
          </w:tcPr>
          <w:p w14:paraId="5221FB7A" w14:textId="77777777" w:rsidR="00CB66CA" w:rsidRPr="005965AF" w:rsidRDefault="00345B4B">
            <w:pPr>
              <w:pStyle w:val="ListParagraph"/>
              <w:numPr>
                <w:ilvl w:val="0"/>
                <w:numId w:val="43"/>
              </w:numPr>
              <w:spacing w:after="0" w:line="240" w:lineRule="auto"/>
              <w:rPr>
                <w:rFonts w:cstheme="minorHAnsi"/>
                <w:sz w:val="23"/>
                <w:szCs w:val="23"/>
              </w:rPr>
            </w:pPr>
            <w:r w:rsidRPr="005965AF">
              <w:rPr>
                <w:rFonts w:cstheme="minorHAnsi"/>
                <w:sz w:val="23"/>
                <w:szCs w:val="23"/>
              </w:rPr>
              <w:t>A native speaker of the language with recent experience of living in a French-speaking country</w:t>
            </w:r>
          </w:p>
          <w:p w14:paraId="7CB967EF" w14:textId="77777777" w:rsidR="00CB66CA" w:rsidRPr="005965AF" w:rsidRDefault="00345B4B">
            <w:pPr>
              <w:pStyle w:val="ListParagraph"/>
              <w:numPr>
                <w:ilvl w:val="0"/>
                <w:numId w:val="43"/>
              </w:numPr>
              <w:spacing w:after="0" w:line="240" w:lineRule="auto"/>
              <w:rPr>
                <w:rFonts w:cstheme="minorHAnsi"/>
                <w:sz w:val="23"/>
                <w:szCs w:val="23"/>
              </w:rPr>
            </w:pPr>
            <w:r w:rsidRPr="005965AF">
              <w:rPr>
                <w:rFonts w:cstheme="minorHAnsi"/>
                <w:sz w:val="23"/>
                <w:szCs w:val="23"/>
              </w:rPr>
              <w:t>Degree level qualification</w:t>
            </w:r>
          </w:p>
        </w:tc>
      </w:tr>
      <w:tr w:rsidR="00CB66CA" w14:paraId="6DB2B1D0" w14:textId="77777777">
        <w:trPr>
          <w:jc w:val="center"/>
        </w:trPr>
        <w:tc>
          <w:tcPr>
            <w:tcW w:w="3114" w:type="dxa"/>
            <w:shd w:val="clear" w:color="auto" w:fill="auto"/>
          </w:tcPr>
          <w:p w14:paraId="627549FA" w14:textId="77777777" w:rsidR="00CB66CA" w:rsidRPr="005965AF" w:rsidRDefault="00345B4B">
            <w:pPr>
              <w:overflowPunct w:val="0"/>
              <w:autoSpaceDE w:val="0"/>
              <w:autoSpaceDN w:val="0"/>
              <w:adjustRightInd w:val="0"/>
              <w:textAlignment w:val="baseline"/>
              <w:rPr>
                <w:rFonts w:cstheme="minorHAnsi"/>
                <w:b/>
                <w:sz w:val="23"/>
                <w:szCs w:val="23"/>
              </w:rPr>
            </w:pPr>
            <w:r w:rsidRPr="005965AF">
              <w:rPr>
                <w:rFonts w:cstheme="minorHAnsi"/>
                <w:b/>
                <w:sz w:val="23"/>
                <w:szCs w:val="23"/>
              </w:rPr>
              <w:t>Work or relevant experience</w:t>
            </w:r>
          </w:p>
        </w:tc>
        <w:tc>
          <w:tcPr>
            <w:tcW w:w="7796" w:type="dxa"/>
            <w:shd w:val="clear" w:color="auto" w:fill="auto"/>
          </w:tcPr>
          <w:p w14:paraId="48A3D6DC" w14:textId="77777777" w:rsidR="00CB66CA" w:rsidRPr="005965AF" w:rsidRDefault="00CB66CA">
            <w:pPr>
              <w:pStyle w:val="ListParagraph"/>
              <w:overflowPunct w:val="0"/>
              <w:autoSpaceDE w:val="0"/>
              <w:autoSpaceDN w:val="0"/>
              <w:adjustRightInd w:val="0"/>
              <w:spacing w:after="0" w:line="240" w:lineRule="auto"/>
              <w:textAlignment w:val="baseline"/>
              <w:rPr>
                <w:rFonts w:cstheme="minorHAnsi"/>
                <w:sz w:val="23"/>
                <w:szCs w:val="23"/>
              </w:rPr>
            </w:pPr>
          </w:p>
        </w:tc>
        <w:tc>
          <w:tcPr>
            <w:tcW w:w="4784" w:type="dxa"/>
            <w:shd w:val="clear" w:color="auto" w:fill="auto"/>
          </w:tcPr>
          <w:p w14:paraId="507683FF"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Experience of working with young people</w:t>
            </w:r>
          </w:p>
        </w:tc>
      </w:tr>
      <w:tr w:rsidR="00CB66CA" w14:paraId="3F5A9F2C" w14:textId="77777777">
        <w:trPr>
          <w:jc w:val="center"/>
        </w:trPr>
        <w:tc>
          <w:tcPr>
            <w:tcW w:w="3114" w:type="dxa"/>
            <w:shd w:val="clear" w:color="auto" w:fill="auto"/>
          </w:tcPr>
          <w:p w14:paraId="7B5C7324" w14:textId="77777777" w:rsidR="00CB66CA" w:rsidRPr="005965AF" w:rsidRDefault="00345B4B">
            <w:pPr>
              <w:overflowPunct w:val="0"/>
              <w:autoSpaceDE w:val="0"/>
              <w:autoSpaceDN w:val="0"/>
              <w:adjustRightInd w:val="0"/>
              <w:textAlignment w:val="baseline"/>
              <w:rPr>
                <w:rFonts w:cstheme="minorHAnsi"/>
                <w:b/>
                <w:sz w:val="23"/>
                <w:szCs w:val="23"/>
              </w:rPr>
            </w:pPr>
            <w:r w:rsidRPr="005965AF">
              <w:rPr>
                <w:rFonts w:cstheme="minorHAnsi"/>
                <w:b/>
                <w:sz w:val="23"/>
                <w:szCs w:val="23"/>
              </w:rPr>
              <w:t>Knowledge and understanding</w:t>
            </w:r>
          </w:p>
        </w:tc>
        <w:tc>
          <w:tcPr>
            <w:tcW w:w="7796" w:type="dxa"/>
            <w:shd w:val="clear" w:color="auto" w:fill="auto"/>
          </w:tcPr>
          <w:p w14:paraId="24BA3294"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Commitment to safeguarding policies and procedures</w:t>
            </w:r>
          </w:p>
          <w:p w14:paraId="16330D0B"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An understanding of how to support students with learning a second language</w:t>
            </w:r>
          </w:p>
        </w:tc>
        <w:tc>
          <w:tcPr>
            <w:tcW w:w="4784" w:type="dxa"/>
            <w:shd w:val="clear" w:color="auto" w:fill="auto"/>
          </w:tcPr>
          <w:p w14:paraId="3F881818"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 xml:space="preserve">Understanding of the requirements of GCSE French (Edexcel board) </w:t>
            </w:r>
          </w:p>
          <w:p w14:paraId="631113ED"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 xml:space="preserve">Understanding of current relevant education issues/initiatives </w:t>
            </w:r>
          </w:p>
          <w:p w14:paraId="213668AE"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Awareness of current developments in education, teaching and learning</w:t>
            </w:r>
          </w:p>
        </w:tc>
      </w:tr>
      <w:tr w:rsidR="00CB66CA" w14:paraId="1630246A" w14:textId="77777777" w:rsidTr="005965AF">
        <w:trPr>
          <w:trHeight w:val="2974"/>
          <w:jc w:val="center"/>
        </w:trPr>
        <w:tc>
          <w:tcPr>
            <w:tcW w:w="3114" w:type="dxa"/>
            <w:shd w:val="clear" w:color="auto" w:fill="auto"/>
          </w:tcPr>
          <w:p w14:paraId="12992B29" w14:textId="77777777" w:rsidR="00CB66CA" w:rsidRPr="005965AF" w:rsidRDefault="00345B4B">
            <w:pPr>
              <w:overflowPunct w:val="0"/>
              <w:autoSpaceDE w:val="0"/>
              <w:autoSpaceDN w:val="0"/>
              <w:adjustRightInd w:val="0"/>
              <w:textAlignment w:val="baseline"/>
              <w:rPr>
                <w:rFonts w:cstheme="minorHAnsi"/>
                <w:b/>
                <w:sz w:val="23"/>
                <w:szCs w:val="23"/>
              </w:rPr>
            </w:pPr>
            <w:r w:rsidRPr="005965AF">
              <w:rPr>
                <w:rFonts w:cstheme="minorHAnsi"/>
                <w:b/>
                <w:sz w:val="23"/>
                <w:szCs w:val="23"/>
              </w:rPr>
              <w:t>Skills and Abilities (relevant to post)</w:t>
            </w:r>
          </w:p>
          <w:p w14:paraId="19198503" w14:textId="77777777" w:rsidR="00CB66CA" w:rsidRPr="005965AF" w:rsidRDefault="00CB66CA">
            <w:pPr>
              <w:overflowPunct w:val="0"/>
              <w:autoSpaceDE w:val="0"/>
              <w:autoSpaceDN w:val="0"/>
              <w:adjustRightInd w:val="0"/>
              <w:textAlignment w:val="baseline"/>
              <w:rPr>
                <w:rFonts w:cstheme="minorHAnsi"/>
                <w:b/>
                <w:sz w:val="23"/>
                <w:szCs w:val="23"/>
              </w:rPr>
            </w:pPr>
          </w:p>
          <w:p w14:paraId="031071A6" w14:textId="77777777" w:rsidR="00CB66CA" w:rsidRPr="005965AF" w:rsidRDefault="00CB66CA">
            <w:pPr>
              <w:overflowPunct w:val="0"/>
              <w:autoSpaceDE w:val="0"/>
              <w:autoSpaceDN w:val="0"/>
              <w:adjustRightInd w:val="0"/>
              <w:textAlignment w:val="baseline"/>
              <w:rPr>
                <w:rFonts w:cstheme="minorHAnsi"/>
                <w:sz w:val="23"/>
                <w:szCs w:val="23"/>
              </w:rPr>
            </w:pPr>
          </w:p>
        </w:tc>
        <w:tc>
          <w:tcPr>
            <w:tcW w:w="7796" w:type="dxa"/>
            <w:shd w:val="clear" w:color="auto" w:fill="auto"/>
          </w:tcPr>
          <w:p w14:paraId="28E4B191"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Ability to challenge, influence and motivate students to achieve high standards when speaking French</w:t>
            </w:r>
          </w:p>
          <w:p w14:paraId="687CCD5C"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 xml:space="preserve">Ability to prioritise, plan, organise self and others </w:t>
            </w:r>
          </w:p>
          <w:p w14:paraId="16DF306B"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Excellent communication, written and verbal</w:t>
            </w:r>
          </w:p>
          <w:p w14:paraId="0B51453A"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Ability to cope calmly under pressure</w:t>
            </w:r>
          </w:p>
          <w:p w14:paraId="47D97911"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 xml:space="preserve">The ability to build positive relationships with colleagues and students </w:t>
            </w:r>
          </w:p>
          <w:p w14:paraId="7D066773"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High expectations of students and the ability to ensure that all students’ needs are met</w:t>
            </w:r>
          </w:p>
          <w:p w14:paraId="79BBA4A7" w14:textId="77777777" w:rsidR="00CB66CA" w:rsidRPr="005965AF" w:rsidRDefault="00345B4B">
            <w:pPr>
              <w:pStyle w:val="ListParagraph"/>
              <w:numPr>
                <w:ilvl w:val="0"/>
                <w:numId w:val="44"/>
              </w:numPr>
              <w:overflowPunct w:val="0"/>
              <w:autoSpaceDE w:val="0"/>
              <w:autoSpaceDN w:val="0"/>
              <w:adjustRightInd w:val="0"/>
              <w:textAlignment w:val="baseline"/>
              <w:rPr>
                <w:rFonts w:cstheme="minorHAnsi"/>
                <w:sz w:val="23"/>
                <w:szCs w:val="23"/>
              </w:rPr>
            </w:pPr>
            <w:r w:rsidRPr="005965AF">
              <w:rPr>
                <w:rFonts w:cstheme="minorHAnsi"/>
                <w:sz w:val="23"/>
                <w:szCs w:val="23"/>
              </w:rPr>
              <w:t>Sufficiently fluent in spoken English to ensure effective performance in the role</w:t>
            </w:r>
          </w:p>
        </w:tc>
        <w:tc>
          <w:tcPr>
            <w:tcW w:w="4784" w:type="dxa"/>
            <w:shd w:val="clear" w:color="auto" w:fill="auto"/>
          </w:tcPr>
          <w:p w14:paraId="2EA8A0DE" w14:textId="77777777" w:rsidR="00CB66CA" w:rsidRPr="005965AF" w:rsidRDefault="00CB66CA">
            <w:pPr>
              <w:overflowPunct w:val="0"/>
              <w:autoSpaceDE w:val="0"/>
              <w:autoSpaceDN w:val="0"/>
              <w:adjustRightInd w:val="0"/>
              <w:ind w:left="720"/>
              <w:textAlignment w:val="baseline"/>
              <w:rPr>
                <w:rFonts w:cstheme="minorHAnsi"/>
                <w:sz w:val="23"/>
                <w:szCs w:val="23"/>
              </w:rPr>
            </w:pPr>
          </w:p>
        </w:tc>
      </w:tr>
      <w:tr w:rsidR="00CB66CA" w14:paraId="4C1C1A45" w14:textId="77777777">
        <w:trPr>
          <w:jc w:val="center"/>
        </w:trPr>
        <w:tc>
          <w:tcPr>
            <w:tcW w:w="3114" w:type="dxa"/>
            <w:shd w:val="clear" w:color="auto" w:fill="auto"/>
          </w:tcPr>
          <w:p w14:paraId="4FF1C016" w14:textId="77777777" w:rsidR="00CB66CA" w:rsidRPr="005965AF" w:rsidRDefault="00345B4B">
            <w:pPr>
              <w:overflowPunct w:val="0"/>
              <w:autoSpaceDE w:val="0"/>
              <w:autoSpaceDN w:val="0"/>
              <w:adjustRightInd w:val="0"/>
              <w:textAlignment w:val="baseline"/>
              <w:rPr>
                <w:rFonts w:cstheme="minorHAnsi"/>
                <w:b/>
                <w:sz w:val="23"/>
                <w:szCs w:val="23"/>
              </w:rPr>
            </w:pPr>
            <w:r w:rsidRPr="005965AF">
              <w:rPr>
                <w:rFonts w:cstheme="minorHAnsi"/>
                <w:b/>
                <w:sz w:val="23"/>
                <w:szCs w:val="23"/>
              </w:rPr>
              <w:t>Personal Qualities</w:t>
            </w:r>
          </w:p>
          <w:p w14:paraId="0862F412" w14:textId="77777777" w:rsidR="00CB66CA" w:rsidRPr="005965AF" w:rsidRDefault="00CB66CA">
            <w:pPr>
              <w:overflowPunct w:val="0"/>
              <w:autoSpaceDE w:val="0"/>
              <w:autoSpaceDN w:val="0"/>
              <w:adjustRightInd w:val="0"/>
              <w:textAlignment w:val="baseline"/>
              <w:rPr>
                <w:rFonts w:cstheme="minorHAnsi"/>
                <w:sz w:val="23"/>
                <w:szCs w:val="23"/>
              </w:rPr>
            </w:pPr>
          </w:p>
          <w:p w14:paraId="573A157A" w14:textId="77777777" w:rsidR="00CB66CA" w:rsidRPr="005965AF" w:rsidRDefault="00CB66CA">
            <w:pPr>
              <w:overflowPunct w:val="0"/>
              <w:autoSpaceDE w:val="0"/>
              <w:autoSpaceDN w:val="0"/>
              <w:adjustRightInd w:val="0"/>
              <w:textAlignment w:val="baseline"/>
              <w:rPr>
                <w:rFonts w:cstheme="minorHAnsi"/>
                <w:b/>
                <w:sz w:val="23"/>
                <w:szCs w:val="23"/>
              </w:rPr>
            </w:pPr>
          </w:p>
        </w:tc>
        <w:tc>
          <w:tcPr>
            <w:tcW w:w="7796" w:type="dxa"/>
            <w:shd w:val="clear" w:color="auto" w:fill="auto"/>
          </w:tcPr>
          <w:p w14:paraId="6A56D956"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Enjoys working with young people</w:t>
            </w:r>
          </w:p>
          <w:p w14:paraId="20DCA74A"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Has ambition</w:t>
            </w:r>
          </w:p>
          <w:p w14:paraId="4C0A7CB3"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Willingness to contribute to whole school improvement</w:t>
            </w:r>
          </w:p>
          <w:p w14:paraId="495ECF6B"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Resilience to an ever changing education agenda</w:t>
            </w:r>
          </w:p>
        </w:tc>
        <w:tc>
          <w:tcPr>
            <w:tcW w:w="4784" w:type="dxa"/>
            <w:shd w:val="clear" w:color="auto" w:fill="auto"/>
          </w:tcPr>
          <w:p w14:paraId="55482764" w14:textId="77777777" w:rsidR="00CB66CA" w:rsidRPr="005965AF" w:rsidRDefault="00CB66CA">
            <w:pPr>
              <w:overflowPunct w:val="0"/>
              <w:autoSpaceDE w:val="0"/>
              <w:autoSpaceDN w:val="0"/>
              <w:adjustRightInd w:val="0"/>
              <w:ind w:left="720"/>
              <w:textAlignment w:val="baseline"/>
              <w:rPr>
                <w:rFonts w:cstheme="minorHAnsi"/>
                <w:sz w:val="23"/>
                <w:szCs w:val="23"/>
              </w:rPr>
            </w:pPr>
          </w:p>
        </w:tc>
      </w:tr>
      <w:tr w:rsidR="00CB66CA" w14:paraId="7703646A" w14:textId="77777777">
        <w:trPr>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D2894F7" w14:textId="77777777" w:rsidR="00CB66CA" w:rsidRPr="005965AF" w:rsidRDefault="00345B4B">
            <w:pPr>
              <w:overflowPunct w:val="0"/>
              <w:autoSpaceDE w:val="0"/>
              <w:autoSpaceDN w:val="0"/>
              <w:adjustRightInd w:val="0"/>
              <w:textAlignment w:val="baseline"/>
              <w:rPr>
                <w:rFonts w:cstheme="minorHAnsi"/>
                <w:b/>
                <w:sz w:val="23"/>
                <w:szCs w:val="23"/>
              </w:rPr>
            </w:pPr>
            <w:r w:rsidRPr="005965AF">
              <w:rPr>
                <w:rFonts w:cstheme="minorHAnsi"/>
                <w:b/>
                <w:sz w:val="23"/>
                <w:szCs w:val="23"/>
              </w:rPr>
              <w:t>Special Conditions</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8E7C802" w14:textId="77777777" w:rsidR="00CB66CA" w:rsidRPr="005965AF" w:rsidRDefault="00345B4B">
            <w:pPr>
              <w:pStyle w:val="ListParagraph"/>
              <w:numPr>
                <w:ilvl w:val="0"/>
                <w:numId w:val="44"/>
              </w:numPr>
              <w:overflowPunct w:val="0"/>
              <w:autoSpaceDE w:val="0"/>
              <w:autoSpaceDN w:val="0"/>
              <w:adjustRightInd w:val="0"/>
              <w:spacing w:after="0" w:line="240" w:lineRule="auto"/>
              <w:textAlignment w:val="baseline"/>
              <w:rPr>
                <w:rFonts w:cstheme="minorHAnsi"/>
                <w:sz w:val="23"/>
                <w:szCs w:val="23"/>
              </w:rPr>
            </w:pPr>
            <w:r w:rsidRPr="005965AF">
              <w:rPr>
                <w:rFonts w:cstheme="minorHAnsi"/>
                <w:sz w:val="23"/>
                <w:szCs w:val="23"/>
              </w:rPr>
              <w:t>Willingness to undertake an enhanced Disclosure and Barring Service (DBS) check.</w:t>
            </w:r>
          </w:p>
        </w:tc>
        <w:tc>
          <w:tcPr>
            <w:tcW w:w="4784" w:type="dxa"/>
            <w:tcBorders>
              <w:top w:val="single" w:sz="4" w:space="0" w:color="auto"/>
              <w:left w:val="single" w:sz="4" w:space="0" w:color="auto"/>
              <w:bottom w:val="single" w:sz="4" w:space="0" w:color="auto"/>
              <w:right w:val="single" w:sz="4" w:space="0" w:color="auto"/>
            </w:tcBorders>
            <w:shd w:val="clear" w:color="auto" w:fill="auto"/>
          </w:tcPr>
          <w:p w14:paraId="7EF0CD5D" w14:textId="77777777" w:rsidR="00CB66CA" w:rsidRPr="005965AF" w:rsidRDefault="00CB66CA">
            <w:pPr>
              <w:overflowPunct w:val="0"/>
              <w:autoSpaceDE w:val="0"/>
              <w:autoSpaceDN w:val="0"/>
              <w:adjustRightInd w:val="0"/>
              <w:ind w:left="720"/>
              <w:textAlignment w:val="baseline"/>
              <w:rPr>
                <w:rFonts w:cstheme="minorHAnsi"/>
                <w:sz w:val="23"/>
                <w:szCs w:val="23"/>
              </w:rPr>
            </w:pPr>
          </w:p>
        </w:tc>
      </w:tr>
    </w:tbl>
    <w:p w14:paraId="58302B9F" w14:textId="77777777" w:rsidR="00CB66CA" w:rsidRDefault="00CB66CA">
      <w:pPr>
        <w:rPr>
          <w:rFonts w:ascii="Arial" w:eastAsia="Calibri" w:hAnsi="Arial" w:cs="Arial"/>
          <w:b/>
          <w:sz w:val="32"/>
          <w:szCs w:val="36"/>
        </w:rPr>
      </w:pPr>
    </w:p>
    <w:p w14:paraId="4B064901" w14:textId="77777777" w:rsidR="00CB66CA" w:rsidRDefault="00CB66CA">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sectPr w:rsidR="00CB66CA">
          <w:pgSz w:w="16838" w:h="11906" w:orient="landscape"/>
          <w:pgMar w:top="1440" w:right="426" w:bottom="1440" w:left="568" w:header="708" w:footer="708" w:gutter="0"/>
          <w:pgNumType w:start="1"/>
          <w:cols w:space="708"/>
          <w:titlePg/>
          <w:docGrid w:linePitch="360"/>
        </w:sectPr>
      </w:pPr>
    </w:p>
    <w:p w14:paraId="4B2B87D3"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outlineLvl w:val="0"/>
        <w:rPr>
          <w:rFonts w:cs="Arial"/>
          <w:b/>
          <w:color w:val="FFFFFF" w:themeColor="background1"/>
          <w:sz w:val="28"/>
          <w:szCs w:val="28"/>
        </w:rPr>
      </w:pPr>
      <w:r>
        <w:rPr>
          <w:rFonts w:cs="Arial"/>
          <w:b/>
          <w:color w:val="FFFFFF" w:themeColor="background1"/>
          <w:sz w:val="28"/>
          <w:szCs w:val="28"/>
        </w:rPr>
        <w:t>Further Information</w:t>
      </w:r>
    </w:p>
    <w:p w14:paraId="60068909" w14:textId="77777777" w:rsidR="00CB66CA" w:rsidRDefault="00345B4B">
      <w:pPr>
        <w:tabs>
          <w:tab w:val="left" w:pos="360"/>
          <w:tab w:val="left" w:pos="720"/>
        </w:tabs>
        <w:spacing w:after="0" w:line="240" w:lineRule="auto"/>
        <w:jc w:val="both"/>
        <w:rPr>
          <w:rFonts w:cstheme="minorHAnsi"/>
          <w:sz w:val="23"/>
          <w:szCs w:val="23"/>
        </w:rPr>
      </w:pPr>
      <w:r>
        <w:rPr>
          <w:rFonts w:cstheme="minorHAnsi"/>
          <w:sz w:val="23"/>
          <w:szCs w:val="23"/>
        </w:rPr>
        <w:t>We are the lead school for Shropshire and Telford Education Partnership the DfE sponsored Teaching School Hub which covers Shropshire and Telford and Wrekin.  We work in collaboration with three other former teaching school alliances to deliver the Early Career Framework, act as an Appropriate Body for Early Career Teachers, deliver the full suite of NPQs, offer School Direct PGCEs through our wider partnership as well as provide accredited CPD to meet the needs of the area. This signals a very exciting new chapter for the school in its contribution to the wider development of teaching and support staff across the local area.</w:t>
      </w:r>
    </w:p>
    <w:p w14:paraId="75C400DF" w14:textId="77777777" w:rsidR="00CB66CA" w:rsidRDefault="00CB66CA">
      <w:pPr>
        <w:tabs>
          <w:tab w:val="left" w:pos="360"/>
          <w:tab w:val="left" w:pos="720"/>
        </w:tabs>
        <w:spacing w:after="0" w:line="240" w:lineRule="auto"/>
        <w:jc w:val="both"/>
        <w:rPr>
          <w:rFonts w:cstheme="minorHAnsi"/>
          <w:sz w:val="23"/>
          <w:szCs w:val="23"/>
        </w:rPr>
      </w:pPr>
    </w:p>
    <w:p w14:paraId="7B626CB6" w14:textId="77777777" w:rsidR="00CB66CA" w:rsidRDefault="00345B4B">
      <w:pPr>
        <w:rPr>
          <w:rFonts w:ascii="Arial" w:eastAsia="Calibri" w:hAnsi="Arial" w:cs="Arial"/>
          <w:b/>
          <w:sz w:val="32"/>
          <w:szCs w:val="36"/>
        </w:rPr>
      </w:pPr>
      <w:r>
        <w:rPr>
          <w:rFonts w:cstheme="minorHAnsi"/>
          <w:sz w:val="23"/>
          <w:szCs w:val="23"/>
        </w:rPr>
        <w:t>We are also the lead school for the Shropshire, Herefordshire and Wolverhampton (SHaW) Maths Hub. Our Maths Hub work, which arises through our Teaching School status, covers Shropshire, Herefordshire and Wolverhampton, and has seen significant growth and success since its inception in 2014.</w:t>
      </w:r>
      <w:r>
        <w:rPr>
          <w:rFonts w:eastAsia="Calibri" w:cstheme="minorHAnsi"/>
          <w:b/>
          <w:sz w:val="28"/>
          <w:szCs w:val="36"/>
        </w:rPr>
        <w:t xml:space="preserve">                </w:t>
      </w:r>
    </w:p>
    <w:p w14:paraId="09F16C25" w14:textId="77777777" w:rsidR="00CB66CA" w:rsidRDefault="00CB66CA">
      <w:pPr>
        <w:rPr>
          <w:rFonts w:ascii="Arial" w:eastAsia="Calibri" w:hAnsi="Arial" w:cs="Arial"/>
          <w:b/>
          <w:sz w:val="32"/>
          <w:szCs w:val="36"/>
        </w:rPr>
      </w:pPr>
    </w:p>
    <w:p w14:paraId="0DCE7BD2" w14:textId="77777777" w:rsidR="00CB66CA" w:rsidRDefault="00CB66CA">
      <w:pPr>
        <w:rPr>
          <w:rFonts w:ascii="Arial" w:eastAsia="Calibri" w:hAnsi="Arial" w:cs="Arial"/>
          <w:b/>
          <w:sz w:val="32"/>
          <w:szCs w:val="36"/>
        </w:rPr>
      </w:pPr>
    </w:p>
    <w:p w14:paraId="4570D97E" w14:textId="77777777" w:rsidR="00CB66CA" w:rsidRDefault="00CB66CA">
      <w:pPr>
        <w:rPr>
          <w:rFonts w:ascii="Arial" w:eastAsia="Calibri" w:hAnsi="Arial" w:cs="Arial"/>
          <w:b/>
          <w:sz w:val="32"/>
          <w:szCs w:val="36"/>
        </w:rPr>
      </w:pPr>
    </w:p>
    <w:p w14:paraId="15548514" w14:textId="77777777" w:rsidR="00CB66CA" w:rsidRDefault="00CB66CA">
      <w:pPr>
        <w:rPr>
          <w:rFonts w:ascii="Arial" w:eastAsia="Calibri" w:hAnsi="Arial" w:cs="Arial"/>
          <w:b/>
          <w:sz w:val="32"/>
          <w:szCs w:val="36"/>
        </w:rPr>
      </w:pPr>
    </w:p>
    <w:p w14:paraId="6681FC9F" w14:textId="77777777" w:rsidR="00CB66CA" w:rsidRDefault="00CB66CA">
      <w:pPr>
        <w:rPr>
          <w:rFonts w:ascii="Arial" w:eastAsia="Calibri" w:hAnsi="Arial" w:cs="Arial"/>
          <w:b/>
          <w:sz w:val="32"/>
          <w:szCs w:val="36"/>
        </w:rPr>
      </w:pPr>
    </w:p>
    <w:p w14:paraId="23C54DFC" w14:textId="77777777" w:rsidR="00CB66CA" w:rsidRDefault="00CB66CA">
      <w:pPr>
        <w:rPr>
          <w:rFonts w:ascii="Arial" w:eastAsia="Calibri" w:hAnsi="Arial" w:cs="Arial"/>
          <w:b/>
          <w:sz w:val="32"/>
          <w:szCs w:val="36"/>
        </w:rPr>
      </w:pPr>
    </w:p>
    <w:p w14:paraId="634D7770" w14:textId="77777777" w:rsidR="00CB66CA" w:rsidRDefault="00CB66CA">
      <w:pPr>
        <w:rPr>
          <w:rFonts w:ascii="Arial" w:eastAsia="Calibri" w:hAnsi="Arial" w:cs="Arial"/>
          <w:b/>
          <w:sz w:val="32"/>
          <w:szCs w:val="36"/>
        </w:rPr>
      </w:pPr>
    </w:p>
    <w:p w14:paraId="2DEBFB0D" w14:textId="77777777" w:rsidR="00CB66CA" w:rsidRDefault="00CB66CA">
      <w:pPr>
        <w:rPr>
          <w:rFonts w:ascii="Arial" w:eastAsia="Calibri" w:hAnsi="Arial" w:cs="Arial"/>
          <w:b/>
          <w:sz w:val="32"/>
          <w:szCs w:val="36"/>
        </w:rPr>
      </w:pPr>
    </w:p>
    <w:p w14:paraId="510AE2C2" w14:textId="77777777" w:rsidR="00CB66CA" w:rsidRDefault="00CB66CA">
      <w:pPr>
        <w:pStyle w:val="Default"/>
        <w:rPr>
          <w:rFonts w:ascii="Arial" w:eastAsia="Calibri" w:hAnsi="Arial" w:cs="Arial"/>
          <w:b/>
          <w:color w:val="auto"/>
          <w:sz w:val="32"/>
          <w:szCs w:val="36"/>
        </w:rPr>
      </w:pPr>
    </w:p>
    <w:p w14:paraId="29AA1FCB" w14:textId="77777777" w:rsidR="00CB66CA" w:rsidRDefault="00CB66CA">
      <w:pPr>
        <w:pStyle w:val="Default"/>
        <w:rPr>
          <w:sz w:val="22"/>
          <w:szCs w:val="22"/>
        </w:rPr>
      </w:pPr>
    </w:p>
    <w:p w14:paraId="7E927720" w14:textId="77777777" w:rsidR="00CB66CA" w:rsidRDefault="00CB66CA">
      <w:pPr>
        <w:pStyle w:val="Default"/>
        <w:rPr>
          <w:sz w:val="22"/>
          <w:szCs w:val="22"/>
        </w:rPr>
      </w:pPr>
    </w:p>
    <w:p w14:paraId="53F0F24C" w14:textId="77777777" w:rsidR="00CB66CA" w:rsidRDefault="00CB66CA">
      <w:pPr>
        <w:pStyle w:val="Default"/>
        <w:rPr>
          <w:sz w:val="22"/>
          <w:szCs w:val="22"/>
        </w:rPr>
      </w:pPr>
    </w:p>
    <w:p w14:paraId="5D8C2832" w14:textId="77777777" w:rsidR="00CB66CA" w:rsidRDefault="00CB66CA">
      <w:pPr>
        <w:pStyle w:val="Default"/>
        <w:rPr>
          <w:sz w:val="22"/>
          <w:szCs w:val="22"/>
        </w:rPr>
      </w:pPr>
    </w:p>
    <w:p w14:paraId="64EEF727" w14:textId="77777777" w:rsidR="00CB66CA" w:rsidRDefault="00CB66CA">
      <w:pPr>
        <w:pStyle w:val="Default"/>
        <w:rPr>
          <w:sz w:val="22"/>
          <w:szCs w:val="22"/>
        </w:rPr>
      </w:pPr>
    </w:p>
    <w:p w14:paraId="3E8C9013" w14:textId="77777777" w:rsidR="00CB66CA" w:rsidRDefault="00CB66CA">
      <w:pPr>
        <w:pStyle w:val="Default"/>
        <w:rPr>
          <w:sz w:val="22"/>
          <w:szCs w:val="22"/>
        </w:rPr>
      </w:pPr>
    </w:p>
    <w:p w14:paraId="317FFAE0" w14:textId="77777777" w:rsidR="00CB66CA" w:rsidRDefault="00CB66CA">
      <w:pPr>
        <w:pStyle w:val="Default"/>
        <w:rPr>
          <w:sz w:val="22"/>
          <w:szCs w:val="22"/>
        </w:rPr>
      </w:pPr>
    </w:p>
    <w:p w14:paraId="15C83247" w14:textId="77777777" w:rsidR="00CB66CA" w:rsidRDefault="00CB66CA">
      <w:pPr>
        <w:pStyle w:val="Default"/>
        <w:rPr>
          <w:sz w:val="22"/>
          <w:szCs w:val="22"/>
        </w:rPr>
      </w:pPr>
    </w:p>
    <w:p w14:paraId="3C3D8B89" w14:textId="77777777" w:rsidR="00CB66CA" w:rsidRDefault="00CB66CA">
      <w:pPr>
        <w:pStyle w:val="Default"/>
        <w:rPr>
          <w:sz w:val="22"/>
          <w:szCs w:val="22"/>
        </w:rPr>
      </w:pPr>
    </w:p>
    <w:p w14:paraId="201ED406" w14:textId="77777777" w:rsidR="00CB66CA" w:rsidRDefault="00CB66CA">
      <w:pPr>
        <w:pStyle w:val="Default"/>
        <w:rPr>
          <w:sz w:val="22"/>
          <w:szCs w:val="22"/>
        </w:rPr>
      </w:pPr>
    </w:p>
    <w:p w14:paraId="59B8A812" w14:textId="77777777" w:rsidR="00CB66CA" w:rsidRDefault="00CB66CA">
      <w:pPr>
        <w:pStyle w:val="Default"/>
        <w:rPr>
          <w:sz w:val="22"/>
          <w:szCs w:val="22"/>
        </w:rPr>
      </w:pPr>
    </w:p>
    <w:p w14:paraId="1C1495BB" w14:textId="77777777" w:rsidR="00CB66CA" w:rsidRDefault="00CB66CA">
      <w:pPr>
        <w:pStyle w:val="Default"/>
        <w:rPr>
          <w:sz w:val="22"/>
          <w:szCs w:val="22"/>
        </w:rPr>
      </w:pPr>
    </w:p>
    <w:p w14:paraId="5CC0DC95" w14:textId="77777777" w:rsidR="00CB66CA" w:rsidRDefault="00CB66CA">
      <w:pPr>
        <w:pStyle w:val="Default"/>
        <w:rPr>
          <w:sz w:val="22"/>
          <w:szCs w:val="22"/>
        </w:rPr>
      </w:pPr>
    </w:p>
    <w:p w14:paraId="6DDB1C10" w14:textId="77777777" w:rsidR="00CB66CA" w:rsidRDefault="00CB66CA">
      <w:pPr>
        <w:pStyle w:val="Default"/>
        <w:rPr>
          <w:sz w:val="22"/>
          <w:szCs w:val="22"/>
        </w:rPr>
      </w:pPr>
    </w:p>
    <w:p w14:paraId="09D08D26" w14:textId="77777777" w:rsidR="00CB66CA" w:rsidRDefault="00CB66CA">
      <w:pPr>
        <w:pStyle w:val="Default"/>
        <w:rPr>
          <w:sz w:val="22"/>
          <w:szCs w:val="22"/>
        </w:rPr>
      </w:pPr>
    </w:p>
    <w:p w14:paraId="20C39DAF" w14:textId="77777777" w:rsidR="00CB66CA" w:rsidRDefault="00CB66CA">
      <w:pPr>
        <w:pStyle w:val="Default"/>
        <w:rPr>
          <w:sz w:val="22"/>
          <w:szCs w:val="22"/>
        </w:rPr>
      </w:pPr>
    </w:p>
    <w:p w14:paraId="0B8502DE" w14:textId="77777777" w:rsidR="00CB66CA" w:rsidRDefault="00CB66CA">
      <w:pPr>
        <w:pStyle w:val="Default"/>
        <w:rPr>
          <w:rFonts w:ascii="Arial" w:eastAsia="Calibri" w:hAnsi="Arial" w:cs="Arial"/>
        </w:rPr>
      </w:pPr>
    </w:p>
    <w:p w14:paraId="08CBAC49" w14:textId="77777777" w:rsidR="00CB66CA" w:rsidRDefault="00CB66CA">
      <w:pPr>
        <w:pStyle w:val="Default"/>
        <w:rPr>
          <w:rFonts w:ascii="Arial" w:eastAsia="Calibri" w:hAnsi="Arial" w:cs="Arial"/>
        </w:rPr>
      </w:pPr>
    </w:p>
    <w:p w14:paraId="089D1163" w14:textId="77777777" w:rsidR="00CB66CA" w:rsidRDefault="00CB66CA">
      <w:pPr>
        <w:pStyle w:val="Default"/>
        <w:rPr>
          <w:rFonts w:ascii="Arial" w:eastAsia="Calibri" w:hAnsi="Arial" w:cs="Arial"/>
        </w:rPr>
      </w:pPr>
    </w:p>
    <w:p w14:paraId="0CB0C488" w14:textId="77777777" w:rsidR="00CB66CA" w:rsidRDefault="00CB66CA">
      <w:pPr>
        <w:pStyle w:val="Default"/>
        <w:rPr>
          <w:rFonts w:ascii="Arial" w:eastAsia="Calibri" w:hAnsi="Arial" w:cs="Arial"/>
        </w:rPr>
      </w:pPr>
    </w:p>
    <w:p w14:paraId="74704668" w14:textId="77777777" w:rsidR="00CB66CA" w:rsidRDefault="00CB66CA">
      <w:pPr>
        <w:pStyle w:val="Default"/>
        <w:rPr>
          <w:rFonts w:ascii="Arial" w:eastAsia="Calibri" w:hAnsi="Arial" w:cs="Arial"/>
        </w:rPr>
      </w:pPr>
    </w:p>
    <w:p w14:paraId="1249FC0B" w14:textId="77777777" w:rsidR="00CB66CA" w:rsidRDefault="00CB66CA">
      <w:pPr>
        <w:pStyle w:val="Default"/>
        <w:rPr>
          <w:rFonts w:ascii="Arial" w:eastAsia="Calibri" w:hAnsi="Arial" w:cs="Arial"/>
        </w:rPr>
      </w:pPr>
    </w:p>
    <w:p w14:paraId="3B56FA01" w14:textId="77777777" w:rsidR="00CB66CA" w:rsidRDefault="00CB66CA">
      <w:pPr>
        <w:pStyle w:val="Default"/>
        <w:rPr>
          <w:rFonts w:ascii="Arial" w:eastAsia="Calibri" w:hAnsi="Arial" w:cs="Arial"/>
        </w:rPr>
      </w:pPr>
    </w:p>
    <w:p w14:paraId="12C1C132" w14:textId="77777777" w:rsidR="00CB66CA" w:rsidRDefault="00CB66CA">
      <w:pPr>
        <w:pStyle w:val="Default"/>
        <w:rPr>
          <w:rFonts w:ascii="Arial" w:eastAsia="Calibri" w:hAnsi="Arial" w:cs="Arial"/>
        </w:rPr>
      </w:pPr>
    </w:p>
    <w:p w14:paraId="2E1D63EC" w14:textId="77777777" w:rsidR="00CB66CA" w:rsidRDefault="00345B4B">
      <w:pPr>
        <w:pBdr>
          <w:top w:val="single" w:sz="4" w:space="1" w:color="000000"/>
          <w:left w:val="single" w:sz="4" w:space="4" w:color="000000"/>
          <w:bottom w:val="single" w:sz="4" w:space="1" w:color="000000"/>
          <w:right w:val="single" w:sz="4" w:space="4" w:color="000000"/>
        </w:pBdr>
        <w:shd w:val="clear" w:color="auto" w:fill="008A3E"/>
        <w:tabs>
          <w:tab w:val="left" w:pos="3660"/>
        </w:tabs>
        <w:outlineLvl w:val="0"/>
        <w:rPr>
          <w:rFonts w:cs="Arial"/>
          <w:b/>
          <w:color w:val="FFFFFF" w:themeColor="background1"/>
          <w:sz w:val="28"/>
          <w:szCs w:val="28"/>
        </w:rPr>
      </w:pPr>
      <w:r>
        <w:rPr>
          <w:rFonts w:cs="Arial"/>
          <w:b/>
          <w:color w:val="FFFFFF" w:themeColor="background1"/>
          <w:sz w:val="28"/>
          <w:szCs w:val="28"/>
        </w:rPr>
        <w:t>The Appointment Process</w:t>
      </w:r>
      <w:r>
        <w:rPr>
          <w:rFonts w:cs="Arial"/>
          <w:b/>
          <w:color w:val="FFFFFF" w:themeColor="background1"/>
          <w:sz w:val="28"/>
          <w:szCs w:val="28"/>
        </w:rPr>
        <w:tab/>
      </w:r>
    </w:p>
    <w:p w14:paraId="388F1686" w14:textId="77777777" w:rsidR="00CB66CA" w:rsidRPr="00813EFC" w:rsidRDefault="00345B4B">
      <w:pPr>
        <w:pStyle w:val="Default"/>
        <w:rPr>
          <w:rFonts w:asciiTheme="minorHAnsi" w:hAnsiTheme="minorHAnsi" w:cstheme="minorHAnsi"/>
          <w:color w:val="auto"/>
          <w:sz w:val="23"/>
          <w:szCs w:val="23"/>
        </w:rPr>
      </w:pPr>
      <w:r w:rsidRPr="00813EFC">
        <w:rPr>
          <w:rFonts w:asciiTheme="minorHAnsi" w:hAnsiTheme="minorHAnsi" w:cstheme="minorHAnsi"/>
          <w:color w:val="auto"/>
          <w:sz w:val="23"/>
          <w:szCs w:val="23"/>
        </w:rPr>
        <w:t>Applications will only be accepted from applicants completing the Application Form in full. We do not accept CV’s in support of an application.</w:t>
      </w:r>
    </w:p>
    <w:p w14:paraId="645FD896" w14:textId="77777777" w:rsidR="00CB66CA" w:rsidRPr="00813EFC" w:rsidRDefault="00CB66CA">
      <w:pPr>
        <w:pStyle w:val="Default"/>
        <w:rPr>
          <w:rFonts w:asciiTheme="minorHAnsi" w:hAnsiTheme="minorHAnsi" w:cstheme="minorHAnsi"/>
          <w:color w:val="auto"/>
          <w:sz w:val="23"/>
          <w:szCs w:val="23"/>
        </w:rPr>
      </w:pPr>
    </w:p>
    <w:p w14:paraId="4C04DE63" w14:textId="77777777" w:rsidR="00CB66CA" w:rsidRPr="00813EFC" w:rsidRDefault="00345B4B">
      <w:pPr>
        <w:pStyle w:val="Default"/>
        <w:rPr>
          <w:rFonts w:asciiTheme="minorHAnsi" w:hAnsiTheme="minorHAnsi" w:cstheme="minorHAnsi"/>
          <w:color w:val="auto"/>
          <w:sz w:val="23"/>
          <w:szCs w:val="23"/>
        </w:rPr>
      </w:pPr>
      <w:r w:rsidRPr="00813EFC">
        <w:rPr>
          <w:rFonts w:asciiTheme="minorHAnsi" w:hAnsiTheme="minorHAnsi" w:cstheme="minorHAnsi"/>
          <w:color w:val="auto"/>
          <w:sz w:val="23"/>
          <w:szCs w:val="23"/>
        </w:rPr>
        <w:t>The Application Form can be found on our website and all applications will be acknowledged.</w:t>
      </w:r>
    </w:p>
    <w:p w14:paraId="71D46B61" w14:textId="77777777" w:rsidR="00CB66CA" w:rsidRPr="00813EFC" w:rsidRDefault="00CB66CA">
      <w:pPr>
        <w:pStyle w:val="Default"/>
        <w:rPr>
          <w:rFonts w:asciiTheme="minorHAnsi" w:hAnsiTheme="minorHAnsi" w:cstheme="minorHAnsi"/>
          <w:color w:val="auto"/>
          <w:sz w:val="23"/>
          <w:szCs w:val="23"/>
        </w:rPr>
      </w:pPr>
    </w:p>
    <w:p w14:paraId="7D286C42" w14:textId="77777777" w:rsidR="00CB66CA" w:rsidRPr="00813EFC" w:rsidRDefault="00345B4B">
      <w:pPr>
        <w:pStyle w:val="Default"/>
        <w:rPr>
          <w:rFonts w:asciiTheme="minorHAnsi" w:hAnsiTheme="minorHAnsi" w:cstheme="minorHAnsi"/>
          <w:color w:val="auto"/>
          <w:sz w:val="23"/>
          <w:szCs w:val="23"/>
        </w:rPr>
      </w:pPr>
      <w:r w:rsidRPr="00813EFC">
        <w:rPr>
          <w:rFonts w:asciiTheme="minorHAnsi" w:hAnsiTheme="minorHAnsi" w:cstheme="minorHAnsi"/>
          <w:color w:val="auto"/>
          <w:sz w:val="23"/>
          <w:szCs w:val="23"/>
        </w:rPr>
        <w:t>Interviews will be offered to those applicants who best demonstrate how skills, abilities and experience match the person specification, taking into consideration the job description.</w:t>
      </w:r>
    </w:p>
    <w:p w14:paraId="12CE2248" w14:textId="77777777" w:rsidR="00CB66CA" w:rsidRPr="00813EFC" w:rsidRDefault="00CB66CA">
      <w:pPr>
        <w:pStyle w:val="Default"/>
        <w:ind w:left="360"/>
        <w:rPr>
          <w:rFonts w:asciiTheme="minorHAnsi" w:hAnsiTheme="minorHAnsi" w:cstheme="minorHAnsi"/>
          <w:color w:val="auto"/>
          <w:sz w:val="23"/>
          <w:szCs w:val="23"/>
        </w:rPr>
      </w:pPr>
    </w:p>
    <w:p w14:paraId="0905D2D7" w14:textId="77777777" w:rsidR="00CB66CA" w:rsidRPr="00813EFC" w:rsidRDefault="00CB66CA">
      <w:pPr>
        <w:pStyle w:val="Default"/>
        <w:rPr>
          <w:rFonts w:asciiTheme="minorHAnsi" w:eastAsia="Calibri" w:hAnsiTheme="minorHAnsi" w:cstheme="minorHAnsi"/>
          <w:color w:val="auto"/>
          <w:sz w:val="23"/>
          <w:szCs w:val="23"/>
        </w:rPr>
      </w:pPr>
    </w:p>
    <w:p w14:paraId="3F763BCD" w14:textId="77777777" w:rsidR="00CB66CA" w:rsidRPr="00813EFC" w:rsidRDefault="00345B4B">
      <w:pPr>
        <w:pStyle w:val="Default"/>
        <w:rPr>
          <w:rFonts w:asciiTheme="minorHAnsi" w:hAnsiTheme="minorHAnsi" w:cstheme="minorHAnsi"/>
          <w:b/>
          <w:color w:val="auto"/>
          <w:sz w:val="23"/>
          <w:szCs w:val="23"/>
        </w:rPr>
      </w:pPr>
      <w:r w:rsidRPr="00813EFC">
        <w:rPr>
          <w:rFonts w:asciiTheme="minorHAnsi" w:hAnsiTheme="minorHAnsi" w:cstheme="minorHAnsi"/>
          <w:b/>
          <w:color w:val="auto"/>
          <w:sz w:val="23"/>
          <w:szCs w:val="23"/>
        </w:rPr>
        <w:t>Closing date for applications:  10</w:t>
      </w:r>
      <w:r w:rsidRPr="00813EFC">
        <w:rPr>
          <w:rFonts w:asciiTheme="minorHAnsi" w:hAnsiTheme="minorHAnsi" w:cstheme="minorHAnsi"/>
          <w:color w:val="auto"/>
          <w:sz w:val="23"/>
          <w:szCs w:val="23"/>
        </w:rPr>
        <w:t>am, Friday 1</w:t>
      </w:r>
      <w:r w:rsidRPr="00813EFC">
        <w:rPr>
          <w:rFonts w:asciiTheme="minorHAnsi" w:hAnsiTheme="minorHAnsi" w:cstheme="minorHAnsi"/>
          <w:color w:val="auto"/>
          <w:sz w:val="23"/>
          <w:szCs w:val="23"/>
          <w:vertAlign w:val="superscript"/>
        </w:rPr>
        <w:t>st</w:t>
      </w:r>
      <w:r w:rsidRPr="00813EFC">
        <w:rPr>
          <w:rFonts w:asciiTheme="minorHAnsi" w:hAnsiTheme="minorHAnsi" w:cstheme="minorHAnsi"/>
          <w:color w:val="auto"/>
          <w:sz w:val="23"/>
          <w:szCs w:val="23"/>
        </w:rPr>
        <w:t xml:space="preserve"> July 2022</w:t>
      </w:r>
    </w:p>
    <w:p w14:paraId="35E0FC11" w14:textId="77777777" w:rsidR="00CB66CA" w:rsidRPr="00813EFC" w:rsidRDefault="00CB66CA">
      <w:pPr>
        <w:pStyle w:val="Default"/>
        <w:rPr>
          <w:rFonts w:asciiTheme="minorHAnsi" w:hAnsiTheme="minorHAnsi" w:cstheme="minorHAnsi"/>
          <w:b/>
          <w:color w:val="auto"/>
          <w:sz w:val="23"/>
          <w:szCs w:val="23"/>
        </w:rPr>
      </w:pPr>
    </w:p>
    <w:p w14:paraId="1332F4CA" w14:textId="77777777" w:rsidR="00CB66CA" w:rsidRPr="00813EFC" w:rsidRDefault="00345B4B">
      <w:pPr>
        <w:pStyle w:val="Default"/>
        <w:rPr>
          <w:rFonts w:asciiTheme="minorHAnsi" w:hAnsiTheme="minorHAnsi" w:cstheme="minorHAnsi"/>
          <w:b/>
          <w:color w:val="auto"/>
          <w:sz w:val="23"/>
          <w:szCs w:val="23"/>
        </w:rPr>
      </w:pPr>
      <w:r w:rsidRPr="00813EFC">
        <w:rPr>
          <w:rFonts w:asciiTheme="minorHAnsi" w:hAnsiTheme="minorHAnsi" w:cstheme="minorHAnsi"/>
          <w:b/>
          <w:color w:val="auto"/>
          <w:sz w:val="23"/>
          <w:szCs w:val="23"/>
        </w:rPr>
        <w:t xml:space="preserve">Interviews:  </w:t>
      </w:r>
      <w:r w:rsidRPr="00813EFC">
        <w:rPr>
          <w:rFonts w:asciiTheme="minorHAnsi" w:hAnsiTheme="minorHAnsi" w:cstheme="minorHAnsi"/>
          <w:bCs/>
          <w:color w:val="auto"/>
          <w:sz w:val="23"/>
          <w:szCs w:val="23"/>
        </w:rPr>
        <w:t>Thursday 7</w:t>
      </w:r>
      <w:r w:rsidRPr="00813EFC">
        <w:rPr>
          <w:rFonts w:asciiTheme="minorHAnsi" w:hAnsiTheme="minorHAnsi" w:cstheme="minorHAnsi"/>
          <w:bCs/>
          <w:color w:val="auto"/>
          <w:sz w:val="23"/>
          <w:szCs w:val="23"/>
          <w:vertAlign w:val="superscript"/>
        </w:rPr>
        <w:t>th</w:t>
      </w:r>
      <w:r w:rsidRPr="00813EFC">
        <w:rPr>
          <w:rFonts w:asciiTheme="minorHAnsi" w:hAnsiTheme="minorHAnsi" w:cstheme="minorHAnsi"/>
          <w:bCs/>
          <w:color w:val="auto"/>
          <w:sz w:val="23"/>
          <w:szCs w:val="23"/>
        </w:rPr>
        <w:t xml:space="preserve"> July 2022</w:t>
      </w:r>
    </w:p>
    <w:p w14:paraId="24E5B058" w14:textId="77777777" w:rsidR="00CB66CA" w:rsidRPr="00813EFC" w:rsidRDefault="00CB66CA">
      <w:pPr>
        <w:pStyle w:val="Default"/>
        <w:rPr>
          <w:rFonts w:asciiTheme="minorHAnsi" w:hAnsiTheme="minorHAnsi" w:cstheme="minorHAnsi"/>
          <w:b/>
          <w:color w:val="auto"/>
          <w:sz w:val="23"/>
          <w:szCs w:val="23"/>
        </w:rPr>
      </w:pPr>
    </w:p>
    <w:p w14:paraId="1AAAD3F9" w14:textId="77777777" w:rsidR="00CB66CA" w:rsidRPr="00813EFC" w:rsidRDefault="00CB66CA">
      <w:pPr>
        <w:pStyle w:val="Default"/>
        <w:rPr>
          <w:rFonts w:asciiTheme="minorHAnsi" w:hAnsiTheme="minorHAnsi" w:cstheme="minorHAnsi"/>
          <w:color w:val="auto"/>
          <w:sz w:val="23"/>
          <w:szCs w:val="23"/>
        </w:rPr>
      </w:pPr>
    </w:p>
    <w:p w14:paraId="2692AD2F" w14:textId="77777777" w:rsidR="00CB66CA" w:rsidRPr="00813EFC" w:rsidRDefault="00345B4B">
      <w:pPr>
        <w:pStyle w:val="Default"/>
        <w:rPr>
          <w:rFonts w:asciiTheme="minorHAnsi" w:hAnsiTheme="minorHAnsi" w:cstheme="minorHAnsi"/>
          <w:color w:val="auto"/>
          <w:sz w:val="23"/>
          <w:szCs w:val="23"/>
        </w:rPr>
      </w:pPr>
      <w:r w:rsidRPr="00813EFC">
        <w:rPr>
          <w:rFonts w:asciiTheme="minorHAnsi" w:hAnsiTheme="minorHAnsi" w:cstheme="minorHAnsi"/>
          <w:color w:val="auto"/>
          <w:sz w:val="23"/>
          <w:szCs w:val="23"/>
        </w:rPr>
        <w:t xml:space="preserve">If you have any questions based on any aspect of the appointment process, need additional information, or would like to visit the school, please contact Jo Kewell, at: </w:t>
      </w:r>
      <w:hyperlink r:id="rId24" w:history="1">
        <w:r w:rsidRPr="00813EFC">
          <w:rPr>
            <w:rStyle w:val="Hyperlink"/>
            <w:rFonts w:asciiTheme="minorHAnsi" w:hAnsiTheme="minorHAnsi" w:cstheme="minorHAnsi"/>
            <w:sz w:val="23"/>
            <w:szCs w:val="23"/>
          </w:rPr>
          <w:t>hr@tpstrust.co.uk</w:t>
        </w:r>
      </w:hyperlink>
      <w:r w:rsidRPr="00813EFC">
        <w:rPr>
          <w:rFonts w:asciiTheme="minorHAnsi" w:hAnsiTheme="minorHAnsi" w:cstheme="minorHAnsi"/>
          <w:color w:val="auto"/>
          <w:sz w:val="23"/>
          <w:szCs w:val="23"/>
        </w:rPr>
        <w:t xml:space="preserve"> </w:t>
      </w:r>
    </w:p>
    <w:p w14:paraId="640AA09D" w14:textId="77777777" w:rsidR="00CB66CA" w:rsidRPr="00813EFC" w:rsidRDefault="00CB66CA">
      <w:pPr>
        <w:pStyle w:val="Default"/>
        <w:rPr>
          <w:rFonts w:asciiTheme="minorHAnsi" w:eastAsia="Calibri" w:hAnsiTheme="minorHAnsi" w:cstheme="minorHAnsi"/>
          <w:color w:val="auto"/>
          <w:sz w:val="23"/>
          <w:szCs w:val="23"/>
        </w:rPr>
      </w:pPr>
    </w:p>
    <w:p w14:paraId="06C09E40" w14:textId="77777777" w:rsidR="00CB66CA" w:rsidRPr="00813EFC" w:rsidRDefault="00345B4B">
      <w:pPr>
        <w:pStyle w:val="Default"/>
        <w:rPr>
          <w:rFonts w:asciiTheme="minorHAnsi" w:hAnsiTheme="minorHAnsi" w:cstheme="minorHAnsi"/>
          <w:color w:val="auto"/>
          <w:sz w:val="23"/>
          <w:szCs w:val="23"/>
        </w:rPr>
      </w:pPr>
      <w:r w:rsidRPr="00813EFC">
        <w:rPr>
          <w:rFonts w:asciiTheme="minorHAnsi" w:hAnsiTheme="minorHAnsi" w:cstheme="minorHAnsi"/>
          <w:b/>
          <w:color w:val="auto"/>
          <w:sz w:val="23"/>
          <w:szCs w:val="23"/>
        </w:rPr>
        <w:t>Please return completed applications to</w:t>
      </w:r>
      <w:r w:rsidRPr="00813EFC">
        <w:rPr>
          <w:rFonts w:asciiTheme="minorHAnsi" w:eastAsia="Calibri" w:hAnsiTheme="minorHAnsi" w:cstheme="minorHAnsi"/>
          <w:b/>
          <w:color w:val="auto"/>
          <w:sz w:val="23"/>
          <w:szCs w:val="23"/>
        </w:rPr>
        <w:t xml:space="preserve">: </w:t>
      </w:r>
      <w:r w:rsidRPr="00813EFC">
        <w:rPr>
          <w:rFonts w:asciiTheme="minorHAnsi" w:hAnsiTheme="minorHAnsi" w:cstheme="minorHAnsi"/>
          <w:color w:val="auto"/>
          <w:sz w:val="23"/>
          <w:szCs w:val="23"/>
        </w:rPr>
        <w:t xml:space="preserve">Jo Kewell, at: </w:t>
      </w:r>
      <w:hyperlink r:id="rId25" w:history="1">
        <w:r w:rsidRPr="00813EFC">
          <w:rPr>
            <w:rStyle w:val="Hyperlink"/>
            <w:rFonts w:asciiTheme="minorHAnsi" w:hAnsiTheme="minorHAnsi" w:cstheme="minorHAnsi"/>
            <w:sz w:val="23"/>
            <w:szCs w:val="23"/>
          </w:rPr>
          <w:t>hr@tpstrust.co.uk</w:t>
        </w:r>
      </w:hyperlink>
      <w:r w:rsidRPr="00813EFC">
        <w:rPr>
          <w:rFonts w:asciiTheme="minorHAnsi" w:hAnsiTheme="minorHAnsi" w:cstheme="minorHAnsi"/>
          <w:color w:val="2E74B5" w:themeColor="accent1" w:themeShade="BF"/>
          <w:sz w:val="23"/>
          <w:szCs w:val="23"/>
        </w:rPr>
        <w:t>/</w:t>
      </w:r>
      <w:r w:rsidRPr="00813EFC">
        <w:rPr>
          <w:rFonts w:asciiTheme="minorHAnsi" w:hAnsiTheme="minorHAnsi" w:cstheme="minorHAnsi"/>
          <w:color w:val="auto"/>
          <w:sz w:val="23"/>
          <w:szCs w:val="23"/>
        </w:rPr>
        <w:t xml:space="preserve"> or applications can be returned to The Priory School Trust, Longden Road, Shrewsbury, SY3 9EE</w:t>
      </w:r>
    </w:p>
    <w:p w14:paraId="2683B05A" w14:textId="77777777" w:rsidR="00CB66CA" w:rsidRPr="00813EFC" w:rsidRDefault="00CB66CA">
      <w:pPr>
        <w:pStyle w:val="Default"/>
        <w:rPr>
          <w:rFonts w:asciiTheme="minorHAnsi" w:eastAsia="Calibri" w:hAnsiTheme="minorHAnsi" w:cstheme="minorHAnsi"/>
          <w:color w:val="auto"/>
          <w:sz w:val="23"/>
          <w:szCs w:val="23"/>
        </w:rPr>
      </w:pPr>
    </w:p>
    <w:p w14:paraId="251141E4" w14:textId="77777777" w:rsidR="00CB66CA" w:rsidRPr="00813EFC" w:rsidRDefault="00CB66CA">
      <w:pPr>
        <w:pStyle w:val="Default"/>
        <w:rPr>
          <w:rFonts w:asciiTheme="minorHAnsi" w:eastAsia="Calibri" w:hAnsiTheme="minorHAnsi" w:cstheme="minorHAnsi"/>
          <w:i/>
          <w:color w:val="auto"/>
          <w:sz w:val="23"/>
          <w:szCs w:val="23"/>
        </w:rPr>
      </w:pPr>
    </w:p>
    <w:p w14:paraId="22198F76" w14:textId="77777777" w:rsidR="00CB66CA" w:rsidRPr="00813EFC" w:rsidRDefault="00345B4B">
      <w:pPr>
        <w:rPr>
          <w:rFonts w:cstheme="minorHAnsi"/>
          <w:i/>
          <w:sz w:val="23"/>
          <w:szCs w:val="23"/>
        </w:rPr>
      </w:pPr>
      <w:r w:rsidRPr="00813EFC">
        <w:rPr>
          <w:rFonts w:cstheme="minorHAnsi"/>
          <w:i/>
          <w:iCs/>
          <w:sz w:val="23"/>
          <w:szCs w:val="23"/>
        </w:rPr>
        <w:t>The 3-18 Education Trust</w:t>
      </w:r>
      <w:r w:rsidRPr="00813EFC">
        <w:rPr>
          <w:rFonts w:cstheme="minorHAnsi"/>
          <w:i/>
          <w:iCs/>
          <w:color w:val="FF0000"/>
          <w:sz w:val="23"/>
          <w:szCs w:val="23"/>
        </w:rPr>
        <w:t xml:space="preserve"> </w:t>
      </w:r>
      <w:r w:rsidRPr="00813EFC">
        <w:rPr>
          <w:rFonts w:cstheme="minorHAnsi"/>
          <w:i/>
          <w:iCs/>
          <w:sz w:val="23"/>
          <w:szCs w:val="23"/>
        </w:rPr>
        <w:t xml:space="preserve">is committed to safeguarding and promoting the welfare of children and young people, as such this post requires acknowledgement and understanding of safeguarding and child protection policies. Policies can be found on the school website : </w:t>
      </w:r>
      <w:hyperlink r:id="rId26" w:history="1">
        <w:r w:rsidRPr="00813EFC">
          <w:rPr>
            <w:rStyle w:val="Hyperlink"/>
            <w:rFonts w:cstheme="minorHAnsi"/>
            <w:i/>
            <w:iCs/>
            <w:sz w:val="23"/>
            <w:szCs w:val="23"/>
          </w:rPr>
          <w:t>Click Here</w:t>
        </w:r>
      </w:hyperlink>
    </w:p>
    <w:p w14:paraId="49A16E38" w14:textId="77777777" w:rsidR="00CB66CA" w:rsidRPr="00813EFC" w:rsidRDefault="00CB66CA">
      <w:pPr>
        <w:pStyle w:val="Default"/>
        <w:rPr>
          <w:rFonts w:asciiTheme="minorHAnsi" w:hAnsiTheme="minorHAnsi" w:cstheme="minorHAnsi"/>
          <w:i/>
          <w:color w:val="auto"/>
          <w:sz w:val="23"/>
          <w:szCs w:val="23"/>
        </w:rPr>
      </w:pPr>
    </w:p>
    <w:p w14:paraId="510E37B4" w14:textId="77777777" w:rsidR="00CB66CA" w:rsidRPr="00813EFC" w:rsidRDefault="00345B4B">
      <w:pPr>
        <w:pStyle w:val="Default"/>
        <w:rPr>
          <w:rFonts w:asciiTheme="minorHAnsi" w:hAnsiTheme="minorHAnsi" w:cstheme="minorHAnsi"/>
          <w:i/>
          <w:color w:val="auto"/>
          <w:sz w:val="23"/>
          <w:szCs w:val="23"/>
        </w:rPr>
      </w:pPr>
      <w:r w:rsidRPr="00813EFC">
        <w:rPr>
          <w:rFonts w:asciiTheme="minorHAnsi" w:hAnsiTheme="minorHAnsi" w:cstheme="minorHAnsi"/>
          <w:i/>
          <w:color w:val="auto"/>
          <w:sz w:val="23"/>
          <w:szCs w:val="23"/>
        </w:rPr>
        <w:t>This post is exempt from the Rehabilitation of Offenders act 1974 and as such the applicant who is appointed to this post will be subject to an Enhanced Disclosure before the appointment is confirmed. This check will include details of cautions, reprimands or warnings, as well as convictions and non-conviction information. Once appointed, the successful applicant may also be required to apply for an Enhanced Disclosure at intervals during the course of their employment whilst in this post.</w:t>
      </w:r>
    </w:p>
    <w:p w14:paraId="297BDAAB" w14:textId="77777777" w:rsidR="00CB66CA" w:rsidRPr="00813EFC" w:rsidRDefault="00CB66CA">
      <w:pPr>
        <w:pStyle w:val="Default"/>
        <w:rPr>
          <w:rFonts w:asciiTheme="minorHAnsi" w:eastAsia="Calibri" w:hAnsiTheme="minorHAnsi" w:cstheme="minorHAnsi"/>
          <w:color w:val="auto"/>
          <w:sz w:val="23"/>
          <w:szCs w:val="23"/>
        </w:rPr>
      </w:pPr>
    </w:p>
    <w:p w14:paraId="0F80A9A4" w14:textId="77777777" w:rsidR="00CB66CA" w:rsidRPr="00813EFC" w:rsidRDefault="00CB66CA">
      <w:pPr>
        <w:pStyle w:val="Default"/>
        <w:rPr>
          <w:rFonts w:asciiTheme="minorHAnsi" w:eastAsia="Calibri" w:hAnsiTheme="minorHAnsi" w:cstheme="minorHAnsi"/>
          <w:color w:val="auto"/>
          <w:sz w:val="23"/>
          <w:szCs w:val="23"/>
        </w:rPr>
      </w:pPr>
    </w:p>
    <w:p w14:paraId="55F8B20C" w14:textId="77777777" w:rsidR="00CB66CA" w:rsidRDefault="00CB66CA">
      <w:pPr>
        <w:pStyle w:val="Default"/>
        <w:rPr>
          <w:rFonts w:asciiTheme="minorHAnsi" w:hAnsiTheme="minorHAnsi" w:cstheme="minorBidi"/>
          <w:b/>
          <w:color w:val="auto"/>
          <w:sz w:val="23"/>
          <w:szCs w:val="23"/>
        </w:rPr>
      </w:pPr>
    </w:p>
    <w:p w14:paraId="40D35C69" w14:textId="77777777" w:rsidR="00CB66CA" w:rsidRDefault="00CB66CA">
      <w:pPr>
        <w:rPr>
          <w:rFonts w:ascii="Arial" w:eastAsia="Calibri" w:hAnsi="Arial" w:cs="Arial"/>
        </w:rPr>
      </w:pPr>
    </w:p>
    <w:sectPr w:rsidR="00CB66CA">
      <w:pgSz w:w="11906" w:h="16838"/>
      <w:pgMar w:top="426" w:right="1440" w:bottom="568"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375D" w14:textId="77777777" w:rsidR="00CB66CA" w:rsidRDefault="00345B4B">
      <w:pPr>
        <w:spacing w:after="0" w:line="240" w:lineRule="auto"/>
      </w:pPr>
      <w:r>
        <w:separator/>
      </w:r>
    </w:p>
  </w:endnote>
  <w:endnote w:type="continuationSeparator" w:id="0">
    <w:p w14:paraId="53156C8B" w14:textId="77777777" w:rsidR="00CB66CA" w:rsidRDefault="003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5A35" w14:textId="77777777" w:rsidR="00CB66CA" w:rsidRDefault="00CB66CA">
    <w:pPr>
      <w:pStyle w:val="Footer"/>
      <w:jc w:val="center"/>
    </w:pPr>
  </w:p>
  <w:p w14:paraId="536A978B" w14:textId="77777777" w:rsidR="00CB66CA" w:rsidRDefault="00CB6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C783" w14:textId="77777777" w:rsidR="00CB66CA" w:rsidRDefault="00345B4B">
      <w:pPr>
        <w:spacing w:after="0" w:line="240" w:lineRule="auto"/>
      </w:pPr>
      <w:r>
        <w:separator/>
      </w:r>
    </w:p>
  </w:footnote>
  <w:footnote w:type="continuationSeparator" w:id="0">
    <w:p w14:paraId="53F645DD" w14:textId="77777777" w:rsidR="00CB66CA" w:rsidRDefault="003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AC92" w14:textId="77777777" w:rsidR="00CB66CA" w:rsidRDefault="00345B4B">
    <w:pPr>
      <w:pStyle w:val="Header"/>
      <w:tabs>
        <w:tab w:val="clear" w:pos="9026"/>
      </w:tabs>
      <w:ind w:left="2160" w:right="-1180"/>
    </w:pPr>
    <w:r>
      <w:t xml:space="preserve">                                                                                                            </w:t>
    </w:r>
    <w:r>
      <w:rPr>
        <w:noProof/>
        <w:lang w:eastAsia="en-GB"/>
      </w:rPr>
      <w:t xml:space="preserve">          </w:t>
    </w:r>
    <w:r>
      <w:t xml:space="preserve">                           </w:t>
    </w:r>
  </w:p>
  <w:p w14:paraId="16F21FCE" w14:textId="77777777" w:rsidR="00CB66CA" w:rsidRDefault="00345B4B">
    <w:pPr>
      <w:pStyle w:val="Header"/>
      <w:tabs>
        <w:tab w:val="clear" w:pos="9026"/>
      </w:tabs>
      <w:ind w:right="-11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B9"/>
    <w:multiLevelType w:val="hybridMultilevel"/>
    <w:tmpl w:val="59C41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8535F"/>
    <w:multiLevelType w:val="hybridMultilevel"/>
    <w:tmpl w:val="4E5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18A0"/>
    <w:multiLevelType w:val="hybridMultilevel"/>
    <w:tmpl w:val="83DCF034"/>
    <w:lvl w:ilvl="0" w:tplc="1E506D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164E"/>
    <w:multiLevelType w:val="hybridMultilevel"/>
    <w:tmpl w:val="C57A7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DAB"/>
    <w:multiLevelType w:val="hybridMultilevel"/>
    <w:tmpl w:val="4130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1201D"/>
    <w:multiLevelType w:val="hybridMultilevel"/>
    <w:tmpl w:val="63960B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65ED8"/>
    <w:multiLevelType w:val="hybridMultilevel"/>
    <w:tmpl w:val="B68A7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131D7"/>
    <w:multiLevelType w:val="hybridMultilevel"/>
    <w:tmpl w:val="FEB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D4190"/>
    <w:multiLevelType w:val="hybridMultilevel"/>
    <w:tmpl w:val="892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D2193"/>
    <w:multiLevelType w:val="hybridMultilevel"/>
    <w:tmpl w:val="D0249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77B1"/>
    <w:multiLevelType w:val="hybridMultilevel"/>
    <w:tmpl w:val="524C8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360BD2"/>
    <w:multiLevelType w:val="hybridMultilevel"/>
    <w:tmpl w:val="60A4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E5856"/>
    <w:multiLevelType w:val="hybridMultilevel"/>
    <w:tmpl w:val="4948E0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27D7A"/>
    <w:multiLevelType w:val="hybridMultilevel"/>
    <w:tmpl w:val="0E6C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107C5C"/>
    <w:multiLevelType w:val="hybridMultilevel"/>
    <w:tmpl w:val="738AD4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76BF2"/>
    <w:multiLevelType w:val="hybridMultilevel"/>
    <w:tmpl w:val="FD1E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10985"/>
    <w:multiLevelType w:val="hybridMultilevel"/>
    <w:tmpl w:val="A4CCB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BB3CD1"/>
    <w:multiLevelType w:val="hybridMultilevel"/>
    <w:tmpl w:val="9D20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261C74"/>
    <w:multiLevelType w:val="hybridMultilevel"/>
    <w:tmpl w:val="D202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547EA5"/>
    <w:multiLevelType w:val="hybridMultilevel"/>
    <w:tmpl w:val="A380D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545ECB"/>
    <w:multiLevelType w:val="hybridMultilevel"/>
    <w:tmpl w:val="B702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A1090E"/>
    <w:multiLevelType w:val="hybridMultilevel"/>
    <w:tmpl w:val="D8E4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170E17"/>
    <w:multiLevelType w:val="hybridMultilevel"/>
    <w:tmpl w:val="91C26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1179F"/>
    <w:multiLevelType w:val="hybridMultilevel"/>
    <w:tmpl w:val="52B6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E75698"/>
    <w:multiLevelType w:val="hybridMultilevel"/>
    <w:tmpl w:val="C5087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E0471"/>
    <w:multiLevelType w:val="hybridMultilevel"/>
    <w:tmpl w:val="33DC0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D545EE"/>
    <w:multiLevelType w:val="hybridMultilevel"/>
    <w:tmpl w:val="0F1E6E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D7026"/>
    <w:multiLevelType w:val="hybridMultilevel"/>
    <w:tmpl w:val="89983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EB4298"/>
    <w:multiLevelType w:val="hybridMultilevel"/>
    <w:tmpl w:val="1758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2BA"/>
    <w:multiLevelType w:val="hybridMultilevel"/>
    <w:tmpl w:val="56D4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FD3FDF"/>
    <w:multiLevelType w:val="hybridMultilevel"/>
    <w:tmpl w:val="2616A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A754F"/>
    <w:multiLevelType w:val="hybridMultilevel"/>
    <w:tmpl w:val="EC8E9BA2"/>
    <w:lvl w:ilvl="0" w:tplc="08090001">
      <w:start w:val="1"/>
      <w:numFmt w:val="bullet"/>
      <w:lvlText w:val=""/>
      <w:lvlJc w:val="left"/>
      <w:pPr>
        <w:ind w:left="720" w:hanging="360"/>
      </w:pPr>
      <w:rPr>
        <w:rFonts w:ascii="Symbol" w:hAnsi="Symbol" w:hint="default"/>
      </w:rPr>
    </w:lvl>
    <w:lvl w:ilvl="1" w:tplc="119256D8">
      <w:start w:val="35"/>
      <w:numFmt w:val="bullet"/>
      <w:lvlText w:val="·"/>
      <w:lvlJc w:val="left"/>
      <w:pPr>
        <w:ind w:left="1440" w:hanging="360"/>
      </w:pPr>
      <w:rPr>
        <w:rFonts w:ascii="Calibri" w:eastAsia="Cambr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D3121"/>
    <w:multiLevelType w:val="hybridMultilevel"/>
    <w:tmpl w:val="114E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66E37"/>
    <w:multiLevelType w:val="hybridMultilevel"/>
    <w:tmpl w:val="E9283D92"/>
    <w:lvl w:ilvl="0" w:tplc="E1306ED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584264"/>
    <w:multiLevelType w:val="hybridMultilevel"/>
    <w:tmpl w:val="8C647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D53996"/>
    <w:multiLevelType w:val="hybridMultilevel"/>
    <w:tmpl w:val="F84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80073"/>
    <w:multiLevelType w:val="hybridMultilevel"/>
    <w:tmpl w:val="E0D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A747D"/>
    <w:multiLevelType w:val="hybridMultilevel"/>
    <w:tmpl w:val="70143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C37938"/>
    <w:multiLevelType w:val="hybridMultilevel"/>
    <w:tmpl w:val="54269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C283A"/>
    <w:multiLevelType w:val="hybridMultilevel"/>
    <w:tmpl w:val="D1EA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10403D"/>
    <w:multiLevelType w:val="hybridMultilevel"/>
    <w:tmpl w:val="3A1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90315"/>
    <w:multiLevelType w:val="hybridMultilevel"/>
    <w:tmpl w:val="F948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31D64"/>
    <w:multiLevelType w:val="hybridMultilevel"/>
    <w:tmpl w:val="8390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CF7C35"/>
    <w:multiLevelType w:val="hybridMultilevel"/>
    <w:tmpl w:val="030C434E"/>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7"/>
  </w:num>
  <w:num w:numId="2">
    <w:abstractNumId w:val="29"/>
  </w:num>
  <w:num w:numId="3">
    <w:abstractNumId w:val="28"/>
  </w:num>
  <w:num w:numId="4">
    <w:abstractNumId w:val="35"/>
  </w:num>
  <w:num w:numId="5">
    <w:abstractNumId w:val="34"/>
  </w:num>
  <w:num w:numId="6">
    <w:abstractNumId w:val="7"/>
  </w:num>
  <w:num w:numId="7">
    <w:abstractNumId w:val="39"/>
  </w:num>
  <w:num w:numId="8">
    <w:abstractNumId w:val="17"/>
  </w:num>
  <w:num w:numId="9">
    <w:abstractNumId w:val="6"/>
  </w:num>
  <w:num w:numId="10">
    <w:abstractNumId w:val="27"/>
  </w:num>
  <w:num w:numId="11">
    <w:abstractNumId w:val="24"/>
  </w:num>
  <w:num w:numId="12">
    <w:abstractNumId w:val="21"/>
  </w:num>
  <w:num w:numId="13">
    <w:abstractNumId w:val="22"/>
  </w:num>
  <w:num w:numId="14">
    <w:abstractNumId w:val="3"/>
  </w:num>
  <w:num w:numId="15">
    <w:abstractNumId w:val="32"/>
  </w:num>
  <w:num w:numId="16">
    <w:abstractNumId w:val="2"/>
  </w:num>
  <w:num w:numId="17">
    <w:abstractNumId w:val="4"/>
  </w:num>
  <w:num w:numId="18">
    <w:abstractNumId w:val="25"/>
  </w:num>
  <w:num w:numId="19">
    <w:abstractNumId w:val="26"/>
  </w:num>
  <w:num w:numId="20">
    <w:abstractNumId w:val="14"/>
  </w:num>
  <w:num w:numId="21">
    <w:abstractNumId w:val="12"/>
  </w:num>
  <w:num w:numId="22">
    <w:abstractNumId w:val="5"/>
  </w:num>
  <w:num w:numId="23">
    <w:abstractNumId w:val="38"/>
  </w:num>
  <w:num w:numId="24">
    <w:abstractNumId w:val="43"/>
  </w:num>
  <w:num w:numId="25">
    <w:abstractNumId w:val="30"/>
  </w:num>
  <w:num w:numId="26">
    <w:abstractNumId w:val="33"/>
  </w:num>
  <w:num w:numId="27">
    <w:abstractNumId w:val="9"/>
  </w:num>
  <w:num w:numId="28">
    <w:abstractNumId w:val="19"/>
  </w:num>
  <w:num w:numId="29">
    <w:abstractNumId w:val="41"/>
  </w:num>
  <w:num w:numId="30">
    <w:abstractNumId w:val="15"/>
  </w:num>
  <w:num w:numId="31">
    <w:abstractNumId w:val="31"/>
  </w:num>
  <w:num w:numId="32">
    <w:abstractNumId w:val="8"/>
  </w:num>
  <w:num w:numId="33">
    <w:abstractNumId w:val="23"/>
  </w:num>
  <w:num w:numId="34">
    <w:abstractNumId w:val="10"/>
  </w:num>
  <w:num w:numId="35">
    <w:abstractNumId w:val="16"/>
  </w:num>
  <w:num w:numId="36">
    <w:abstractNumId w:val="18"/>
  </w:num>
  <w:num w:numId="37">
    <w:abstractNumId w:val="13"/>
  </w:num>
  <w:num w:numId="38">
    <w:abstractNumId w:val="20"/>
  </w:num>
  <w:num w:numId="39">
    <w:abstractNumId w:val="42"/>
  </w:num>
  <w:num w:numId="40">
    <w:abstractNumId w:val="0"/>
  </w:num>
  <w:num w:numId="41">
    <w:abstractNumId w:val="36"/>
  </w:num>
  <w:num w:numId="42">
    <w:abstractNumId w:val="40"/>
  </w:num>
  <w:num w:numId="43">
    <w:abstractNumId w:val="1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CA"/>
    <w:rsid w:val="00345B4B"/>
    <w:rsid w:val="003F4988"/>
    <w:rsid w:val="005965AF"/>
    <w:rsid w:val="00813EFC"/>
    <w:rsid w:val="00CB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2108D"/>
  <w15:chartTrackingRefBased/>
  <w15:docId w15:val="{E8285963-4ECC-4348-8E23-A8A8FCD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pPr>
      <w:keepNext/>
      <w:keepLines/>
      <w:spacing w:before="200" w:after="0" w:line="240" w:lineRule="auto"/>
      <w:outlineLvl w:val="2"/>
    </w:pPr>
    <w:rPr>
      <w:rFonts w:ascii="Cambria" w:eastAsia="MS Gothic"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Cambria" w:eastAsia="MS Gothic" w:hAnsi="Cambria" w:cs="Times New Roman"/>
      <w:b/>
      <w:bCs/>
      <w:color w:val="4F81BD"/>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090">
      <w:bodyDiv w:val="1"/>
      <w:marLeft w:val="0"/>
      <w:marRight w:val="0"/>
      <w:marTop w:val="0"/>
      <w:marBottom w:val="0"/>
      <w:divBdr>
        <w:top w:val="none" w:sz="0" w:space="0" w:color="auto"/>
        <w:left w:val="none" w:sz="0" w:space="0" w:color="auto"/>
        <w:bottom w:val="none" w:sz="0" w:space="0" w:color="auto"/>
        <w:right w:val="none" w:sz="0" w:space="0" w:color="auto"/>
      </w:divBdr>
    </w:div>
    <w:div w:id="361322205">
      <w:bodyDiv w:val="1"/>
      <w:marLeft w:val="0"/>
      <w:marRight w:val="0"/>
      <w:marTop w:val="0"/>
      <w:marBottom w:val="0"/>
      <w:divBdr>
        <w:top w:val="none" w:sz="0" w:space="0" w:color="auto"/>
        <w:left w:val="none" w:sz="0" w:space="0" w:color="auto"/>
        <w:bottom w:val="none" w:sz="0" w:space="0" w:color="auto"/>
        <w:right w:val="none" w:sz="0" w:space="0" w:color="auto"/>
      </w:divBdr>
    </w:div>
    <w:div w:id="1263758431">
      <w:bodyDiv w:val="1"/>
      <w:marLeft w:val="0"/>
      <w:marRight w:val="0"/>
      <w:marTop w:val="0"/>
      <w:marBottom w:val="0"/>
      <w:divBdr>
        <w:top w:val="none" w:sz="0" w:space="0" w:color="auto"/>
        <w:left w:val="none" w:sz="0" w:space="0" w:color="auto"/>
        <w:bottom w:val="none" w:sz="0" w:space="0" w:color="auto"/>
        <w:right w:val="none" w:sz="0" w:space="0" w:color="auto"/>
      </w:divBdr>
    </w:div>
    <w:div w:id="1392578078">
      <w:bodyDiv w:val="1"/>
      <w:marLeft w:val="0"/>
      <w:marRight w:val="0"/>
      <w:marTop w:val="0"/>
      <w:marBottom w:val="0"/>
      <w:divBdr>
        <w:top w:val="none" w:sz="0" w:space="0" w:color="auto"/>
        <w:left w:val="none" w:sz="0" w:space="0" w:color="auto"/>
        <w:bottom w:val="none" w:sz="0" w:space="0" w:color="auto"/>
        <w:right w:val="none" w:sz="0" w:space="0" w:color="auto"/>
      </w:divBdr>
    </w:div>
    <w:div w:id="1775587777">
      <w:bodyDiv w:val="1"/>
      <w:marLeft w:val="0"/>
      <w:marRight w:val="0"/>
      <w:marTop w:val="0"/>
      <w:marBottom w:val="0"/>
      <w:divBdr>
        <w:top w:val="none" w:sz="0" w:space="0" w:color="auto"/>
        <w:left w:val="none" w:sz="0" w:space="0" w:color="auto"/>
        <w:bottom w:val="none" w:sz="0" w:space="0" w:color="auto"/>
        <w:right w:val="none" w:sz="0" w:space="0" w:color="auto"/>
      </w:divBdr>
      <w:divsChild>
        <w:div w:id="260115239">
          <w:marLeft w:val="0"/>
          <w:marRight w:val="0"/>
          <w:marTop w:val="0"/>
          <w:marBottom w:val="150"/>
          <w:divBdr>
            <w:top w:val="none" w:sz="0" w:space="0" w:color="auto"/>
            <w:left w:val="none" w:sz="0" w:space="0" w:color="auto"/>
            <w:bottom w:val="none" w:sz="0" w:space="0" w:color="auto"/>
            <w:right w:val="none" w:sz="0" w:space="0" w:color="auto"/>
          </w:divBdr>
          <w:divsChild>
            <w:div w:id="2034458434">
              <w:marLeft w:val="0"/>
              <w:marRight w:val="0"/>
              <w:marTop w:val="0"/>
              <w:marBottom w:val="0"/>
              <w:divBdr>
                <w:top w:val="none" w:sz="0" w:space="0" w:color="auto"/>
                <w:left w:val="none" w:sz="0" w:space="0" w:color="auto"/>
                <w:bottom w:val="none" w:sz="0" w:space="0" w:color="auto"/>
                <w:right w:val="none" w:sz="0" w:space="0" w:color="auto"/>
              </w:divBdr>
            </w:div>
          </w:divsChild>
        </w:div>
        <w:div w:id="1670862369">
          <w:marLeft w:val="0"/>
          <w:marRight w:val="0"/>
          <w:marTop w:val="0"/>
          <w:marBottom w:val="0"/>
          <w:divBdr>
            <w:top w:val="none" w:sz="0" w:space="0" w:color="auto"/>
            <w:left w:val="none" w:sz="0" w:space="0" w:color="auto"/>
            <w:bottom w:val="none" w:sz="0" w:space="0" w:color="auto"/>
            <w:right w:val="none" w:sz="0" w:space="0" w:color="auto"/>
          </w:divBdr>
        </w:div>
        <w:div w:id="1946157652">
          <w:marLeft w:val="0"/>
          <w:marRight w:val="0"/>
          <w:marTop w:val="0"/>
          <w:marBottom w:val="300"/>
          <w:divBdr>
            <w:top w:val="none" w:sz="0" w:space="0" w:color="auto"/>
            <w:left w:val="none" w:sz="0" w:space="0" w:color="auto"/>
            <w:bottom w:val="none" w:sz="0" w:space="0" w:color="auto"/>
            <w:right w:val="none" w:sz="0" w:space="0" w:color="auto"/>
          </w:divBdr>
          <w:divsChild>
            <w:div w:id="1342970968">
              <w:marLeft w:val="0"/>
              <w:marRight w:val="0"/>
              <w:marTop w:val="0"/>
              <w:marBottom w:val="225"/>
              <w:divBdr>
                <w:top w:val="none" w:sz="0" w:space="0" w:color="auto"/>
                <w:left w:val="none" w:sz="0" w:space="0" w:color="auto"/>
                <w:bottom w:val="none" w:sz="0" w:space="0" w:color="auto"/>
                <w:right w:val="none" w:sz="0" w:space="0" w:color="auto"/>
              </w:divBdr>
            </w:div>
            <w:div w:id="1498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6755">
      <w:bodyDiv w:val="1"/>
      <w:marLeft w:val="0"/>
      <w:marRight w:val="0"/>
      <w:marTop w:val="0"/>
      <w:marBottom w:val="0"/>
      <w:divBdr>
        <w:top w:val="none" w:sz="0" w:space="0" w:color="auto"/>
        <w:left w:val="none" w:sz="0" w:space="0" w:color="auto"/>
        <w:bottom w:val="none" w:sz="0" w:space="0" w:color="auto"/>
        <w:right w:val="none" w:sz="0" w:space="0" w:color="auto"/>
      </w:divBdr>
    </w:div>
    <w:div w:id="19281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priory.tpstrust.co.uk/parents/school-policies-statutory-information/"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hr@tpstrust.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3-18educati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r@tpstrust.co.u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ory.tpstru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EA40-5563-4B38-A3FB-BBABC8A528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dc6b80-b409-46c7-bc08-9bab505a808f"/>
    <ds:schemaRef ds:uri="7f008b46-fb89-41a7-a3e9-0b555326c972"/>
    <ds:schemaRef ds:uri="http://www.w3.org/XML/1998/namespace"/>
    <ds:schemaRef ds:uri="http://purl.org/dc/dcmitype/"/>
  </ds:schemaRefs>
</ds:datastoreItem>
</file>

<file path=customXml/itemProps2.xml><?xml version="1.0" encoding="utf-8"?>
<ds:datastoreItem xmlns:ds="http://schemas.openxmlformats.org/officeDocument/2006/customXml" ds:itemID="{E4C4207E-2983-4B6D-AFAA-979FDC081B9D}">
  <ds:schemaRefs>
    <ds:schemaRef ds:uri="http://schemas.microsoft.com/sharepoint/v3/contenttype/forms"/>
  </ds:schemaRefs>
</ds:datastoreItem>
</file>

<file path=customXml/itemProps3.xml><?xml version="1.0" encoding="utf-8"?>
<ds:datastoreItem xmlns:ds="http://schemas.openxmlformats.org/officeDocument/2006/customXml" ds:itemID="{B5AA27BA-8B49-491C-A4E1-63782EE0D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21390-B3B6-47A3-93C2-AFCA04A8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1950</Words>
  <Characters>11116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Sandra Cooper</cp:lastModifiedBy>
  <cp:revision>2</cp:revision>
  <cp:lastPrinted>2020-01-17T15:09:00Z</cp:lastPrinted>
  <dcterms:created xsi:type="dcterms:W3CDTF">2022-06-22T10:45:00Z</dcterms:created>
  <dcterms:modified xsi:type="dcterms:W3CDTF">2022-06-22T10:45:00Z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