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86"/>
        <w:tblW w:w="15730" w:type="dxa"/>
        <w:tblLook w:val="04A0" w:firstRow="1" w:lastRow="0" w:firstColumn="1" w:lastColumn="0" w:noHBand="0" w:noVBand="1"/>
      </w:tblPr>
      <w:tblGrid>
        <w:gridCol w:w="1468"/>
        <w:gridCol w:w="6465"/>
        <w:gridCol w:w="7797"/>
      </w:tblGrid>
      <w:tr w:rsidR="00473FCD" w14:paraId="2978A51C" w14:textId="77777777" w:rsidTr="000760C8">
        <w:tc>
          <w:tcPr>
            <w:tcW w:w="1468" w:type="dxa"/>
            <w:shd w:val="clear" w:color="auto" w:fill="D9D9D9" w:themeFill="background1" w:themeFillShade="D9"/>
          </w:tcPr>
          <w:p w14:paraId="2A639665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Subject</w:t>
            </w:r>
          </w:p>
        </w:tc>
        <w:tc>
          <w:tcPr>
            <w:tcW w:w="6465" w:type="dxa"/>
            <w:shd w:val="clear" w:color="auto" w:fill="D9D9D9" w:themeFill="background1" w:themeFillShade="D9"/>
          </w:tcPr>
          <w:p w14:paraId="498D5A03" w14:textId="688ABBCE" w:rsidR="00473FCD" w:rsidRPr="00684A37" w:rsidRDefault="004C1762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  <w:r w:rsidR="00473FCD" w:rsidRPr="00684A3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4EC2FD34" w14:textId="7D91E3B0" w:rsidR="00473FCD" w:rsidRPr="00684A37" w:rsidRDefault="004C1762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  <w:r w:rsidR="00473FCD" w:rsidRPr="00684A37">
              <w:rPr>
                <w:sz w:val="28"/>
                <w:szCs w:val="28"/>
              </w:rPr>
              <w:t xml:space="preserve"> 2</w:t>
            </w:r>
          </w:p>
        </w:tc>
      </w:tr>
      <w:tr w:rsidR="00473FCD" w14:paraId="2DACBC7E" w14:textId="77777777" w:rsidTr="000760C8">
        <w:tc>
          <w:tcPr>
            <w:tcW w:w="1468" w:type="dxa"/>
          </w:tcPr>
          <w:p w14:paraId="1462E842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English</w:t>
            </w:r>
          </w:p>
        </w:tc>
        <w:tc>
          <w:tcPr>
            <w:tcW w:w="6465" w:type="dxa"/>
          </w:tcPr>
          <w:p w14:paraId="3174F196" w14:textId="2C30BA29" w:rsidR="00473FCD" w:rsidRDefault="00BD6FAA" w:rsidP="002425F4">
            <w:r>
              <w:t>Shakespeare: ‘Romeo and Juliet’</w:t>
            </w:r>
          </w:p>
        </w:tc>
        <w:tc>
          <w:tcPr>
            <w:tcW w:w="7797" w:type="dxa"/>
          </w:tcPr>
          <w:p w14:paraId="6E64D783" w14:textId="2B66434B" w:rsidR="00473FCD" w:rsidRDefault="00BD6FAA" w:rsidP="000760C8">
            <w:r>
              <w:t>GCSE poets taster and unseen poetry</w:t>
            </w:r>
          </w:p>
        </w:tc>
      </w:tr>
      <w:tr w:rsidR="00473FCD" w14:paraId="447197BF" w14:textId="77777777" w:rsidTr="000760C8">
        <w:tc>
          <w:tcPr>
            <w:tcW w:w="1468" w:type="dxa"/>
          </w:tcPr>
          <w:p w14:paraId="56C80A02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Maths</w:t>
            </w:r>
          </w:p>
        </w:tc>
        <w:tc>
          <w:tcPr>
            <w:tcW w:w="6465" w:type="dxa"/>
          </w:tcPr>
          <w:p w14:paraId="5334DF91" w14:textId="1A3FC10E" w:rsidR="00F61CC8" w:rsidRDefault="00F61CC8" w:rsidP="00F61CC8">
            <w:pPr>
              <w:rPr>
                <w:rFonts w:cstheme="minorHAnsi"/>
                <w:sz w:val="20"/>
                <w:szCs w:val="20"/>
              </w:rPr>
            </w:pPr>
            <w:r w:rsidRPr="00F61CC8">
              <w:rPr>
                <w:rFonts w:cstheme="minorHAnsi"/>
                <w:b/>
                <w:sz w:val="20"/>
                <w:szCs w:val="20"/>
              </w:rPr>
              <w:t>Pi (support)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3EE5D8" w14:textId="77777777" w:rsidR="00C26139" w:rsidRPr="00D320E2" w:rsidRDefault="00C26139" w:rsidP="00C261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Geometry in 2D and 3D</w:t>
            </w:r>
          </w:p>
          <w:p w14:paraId="1ADDFEC5" w14:textId="41044305" w:rsidR="00C26139" w:rsidRDefault="00C26139" w:rsidP="00C26139">
            <w:pPr>
              <w:rPr>
                <w:rFonts w:cstheme="minorHAnsi"/>
                <w:sz w:val="20"/>
                <w:szCs w:val="20"/>
              </w:rPr>
            </w:pPr>
            <w:r w:rsidRPr="00D320E2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Algebraic and real-life graphs</w:t>
            </w:r>
          </w:p>
          <w:p w14:paraId="42ED9CAE" w14:textId="04FA5E50" w:rsidR="00F61CC8" w:rsidRDefault="00F61CC8" w:rsidP="00F61CC8">
            <w:pPr>
              <w:rPr>
                <w:rFonts w:cstheme="minorHAnsi"/>
                <w:b/>
                <w:sz w:val="20"/>
                <w:szCs w:val="20"/>
              </w:rPr>
            </w:pPr>
            <w:r w:rsidRPr="00F61CC8">
              <w:rPr>
                <w:rFonts w:cstheme="minorHAnsi"/>
                <w:b/>
                <w:sz w:val="20"/>
                <w:szCs w:val="20"/>
              </w:rPr>
              <w:t>Theta (core)</w:t>
            </w:r>
          </w:p>
          <w:p w14:paraId="50923EDC" w14:textId="77777777" w:rsidR="00C26139" w:rsidRPr="00D320E2" w:rsidRDefault="00C26139" w:rsidP="00C261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Constructions</w:t>
            </w:r>
          </w:p>
          <w:p w14:paraId="1400D185" w14:textId="15825D62" w:rsidR="00C26139" w:rsidRDefault="00C26139" w:rsidP="00C26139">
            <w:pPr>
              <w:rPr>
                <w:rFonts w:cstheme="minorHAnsi"/>
                <w:b/>
                <w:sz w:val="20"/>
                <w:szCs w:val="20"/>
              </w:rPr>
            </w:pPr>
            <w:r w:rsidRPr="00D320E2">
              <w:rPr>
                <w:rFonts w:cstheme="minorHAnsi"/>
                <w:sz w:val="20"/>
                <w:szCs w:val="20"/>
              </w:rPr>
              <w:t>6 Equations, i</w:t>
            </w:r>
            <w:r>
              <w:rPr>
                <w:rFonts w:cstheme="minorHAnsi"/>
                <w:sz w:val="20"/>
                <w:szCs w:val="20"/>
              </w:rPr>
              <w:t>nequalities and proportionality</w:t>
            </w:r>
          </w:p>
          <w:p w14:paraId="0827DDD4" w14:textId="3212D0E6" w:rsidR="00F61CC8" w:rsidRDefault="00F61CC8" w:rsidP="00F61CC8">
            <w:pPr>
              <w:rPr>
                <w:rFonts w:cstheme="minorHAnsi"/>
                <w:b/>
                <w:sz w:val="20"/>
                <w:szCs w:val="20"/>
              </w:rPr>
            </w:pPr>
            <w:r w:rsidRPr="00F61CC8">
              <w:rPr>
                <w:rFonts w:cstheme="minorHAnsi"/>
                <w:b/>
                <w:sz w:val="20"/>
                <w:szCs w:val="20"/>
              </w:rPr>
              <w:t>Delta (extension)</w:t>
            </w:r>
          </w:p>
          <w:p w14:paraId="24404346" w14:textId="77777777" w:rsidR="00C26139" w:rsidRPr="00D320E2" w:rsidRDefault="00C26139" w:rsidP="00C261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Multiplicative reasoning</w:t>
            </w:r>
          </w:p>
          <w:p w14:paraId="4C47D38C" w14:textId="0636180C" w:rsidR="00473FCD" w:rsidRPr="00C26139" w:rsidRDefault="00C26139" w:rsidP="00BD6F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Non-linear graphs</w:t>
            </w:r>
          </w:p>
        </w:tc>
        <w:tc>
          <w:tcPr>
            <w:tcW w:w="7797" w:type="dxa"/>
          </w:tcPr>
          <w:p w14:paraId="7A8B9193" w14:textId="6DCD3F0B" w:rsidR="004026D1" w:rsidRDefault="004026D1" w:rsidP="004026D1">
            <w:pPr>
              <w:rPr>
                <w:b/>
                <w:sz w:val="20"/>
                <w:szCs w:val="20"/>
              </w:rPr>
            </w:pPr>
            <w:r w:rsidRPr="004026D1">
              <w:rPr>
                <w:b/>
                <w:sz w:val="20"/>
                <w:szCs w:val="20"/>
              </w:rPr>
              <w:t>Pi (support)</w:t>
            </w:r>
          </w:p>
          <w:p w14:paraId="75F87424" w14:textId="060C6C46" w:rsidR="00C26139" w:rsidRDefault="00C26139" w:rsidP="004026D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Multiplicative reasoning</w:t>
            </w:r>
          </w:p>
          <w:p w14:paraId="4F24B90B" w14:textId="25A279F2" w:rsidR="004026D1" w:rsidRDefault="004026D1" w:rsidP="004026D1">
            <w:pPr>
              <w:rPr>
                <w:b/>
                <w:sz w:val="20"/>
                <w:szCs w:val="20"/>
              </w:rPr>
            </w:pPr>
            <w:r w:rsidRPr="004026D1">
              <w:rPr>
                <w:b/>
                <w:sz w:val="20"/>
                <w:szCs w:val="20"/>
              </w:rPr>
              <w:t>Theta (core)</w:t>
            </w:r>
            <w:r w:rsidRPr="004026D1">
              <w:rPr>
                <w:b/>
                <w:sz w:val="20"/>
                <w:szCs w:val="20"/>
              </w:rPr>
              <w:tab/>
            </w:r>
          </w:p>
          <w:p w14:paraId="652CFB73" w14:textId="6DCEC5C6" w:rsidR="00C26139" w:rsidRDefault="00C26139" w:rsidP="004026D1">
            <w:pPr>
              <w:rPr>
                <w:b/>
                <w:sz w:val="20"/>
                <w:szCs w:val="20"/>
              </w:rPr>
            </w:pPr>
            <w:r w:rsidRPr="00D320E2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Circles, Pythagoras and prisms</w:t>
            </w:r>
          </w:p>
          <w:p w14:paraId="50DF6891" w14:textId="30863D0F" w:rsidR="004026D1" w:rsidRDefault="004026D1" w:rsidP="004026D1">
            <w:pPr>
              <w:rPr>
                <w:b/>
                <w:sz w:val="20"/>
                <w:szCs w:val="20"/>
              </w:rPr>
            </w:pPr>
            <w:r w:rsidRPr="004026D1">
              <w:rPr>
                <w:b/>
                <w:sz w:val="20"/>
                <w:szCs w:val="20"/>
              </w:rPr>
              <w:t>Delta (Extension)</w:t>
            </w:r>
            <w:r w:rsidRPr="004026D1">
              <w:rPr>
                <w:b/>
                <w:sz w:val="20"/>
                <w:szCs w:val="20"/>
              </w:rPr>
              <w:tab/>
            </w:r>
          </w:p>
          <w:p w14:paraId="28E1334E" w14:textId="0FF77746" w:rsidR="00C26139" w:rsidRPr="00C26139" w:rsidRDefault="00C26139" w:rsidP="004026D1">
            <w:pPr>
              <w:rPr>
                <w:sz w:val="20"/>
                <w:szCs w:val="20"/>
              </w:rPr>
            </w:pPr>
            <w:r w:rsidRPr="00C26139">
              <w:rPr>
                <w:sz w:val="20"/>
                <w:szCs w:val="20"/>
              </w:rPr>
              <w:t>7 Accuracy and measures</w:t>
            </w:r>
          </w:p>
          <w:p w14:paraId="1E7D3547" w14:textId="6E1905CE" w:rsidR="00473FCD" w:rsidRDefault="00473FCD" w:rsidP="00BD6FAA"/>
        </w:tc>
      </w:tr>
      <w:tr w:rsidR="00473FCD" w14:paraId="2A0F7E73" w14:textId="77777777" w:rsidTr="000760C8">
        <w:tc>
          <w:tcPr>
            <w:tcW w:w="1468" w:type="dxa"/>
          </w:tcPr>
          <w:p w14:paraId="54D741A5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Science</w:t>
            </w:r>
          </w:p>
        </w:tc>
        <w:tc>
          <w:tcPr>
            <w:tcW w:w="6465" w:type="dxa"/>
          </w:tcPr>
          <w:p w14:paraId="60FE26D0" w14:textId="39BFD7E5" w:rsidR="00473FCD" w:rsidRDefault="001471D5" w:rsidP="000760C8">
            <w:r>
              <w:t>Using resources, energy and cost/pressure and moments, inheritance and evolution, enrichment project and bridging materials</w:t>
            </w:r>
          </w:p>
        </w:tc>
        <w:tc>
          <w:tcPr>
            <w:tcW w:w="7797" w:type="dxa"/>
          </w:tcPr>
          <w:p w14:paraId="1123EB88" w14:textId="755C723E" w:rsidR="00473FCD" w:rsidRDefault="001471D5" w:rsidP="000760C8">
            <w:r>
              <w:t>Enrichment project and bridging materials</w:t>
            </w:r>
          </w:p>
        </w:tc>
      </w:tr>
      <w:tr w:rsidR="00473FCD" w14:paraId="7268773B" w14:textId="77777777" w:rsidTr="000760C8">
        <w:tc>
          <w:tcPr>
            <w:tcW w:w="1468" w:type="dxa"/>
          </w:tcPr>
          <w:p w14:paraId="2F72C48A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History</w:t>
            </w:r>
          </w:p>
        </w:tc>
        <w:tc>
          <w:tcPr>
            <w:tcW w:w="6465" w:type="dxa"/>
          </w:tcPr>
          <w:p w14:paraId="60EAB5E7" w14:textId="77369307" w:rsidR="00473FCD" w:rsidRDefault="00A30F73" w:rsidP="000760C8">
            <w:r>
              <w:t>Treaty of Versailles and Rise of Hitler</w:t>
            </w:r>
          </w:p>
        </w:tc>
        <w:tc>
          <w:tcPr>
            <w:tcW w:w="7797" w:type="dxa"/>
          </w:tcPr>
          <w:p w14:paraId="27513B9B" w14:textId="6B1A39E7" w:rsidR="00473FCD" w:rsidRDefault="00A30F73" w:rsidP="00A30F73">
            <w:r>
              <w:t>World War II</w:t>
            </w:r>
          </w:p>
        </w:tc>
      </w:tr>
      <w:tr w:rsidR="00473FCD" w14:paraId="6C8C5117" w14:textId="77777777" w:rsidTr="000760C8">
        <w:tc>
          <w:tcPr>
            <w:tcW w:w="1468" w:type="dxa"/>
          </w:tcPr>
          <w:p w14:paraId="2CB30F0A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Geography</w:t>
            </w:r>
          </w:p>
        </w:tc>
        <w:tc>
          <w:tcPr>
            <w:tcW w:w="6465" w:type="dxa"/>
          </w:tcPr>
          <w:p w14:paraId="6C54CF2B" w14:textId="0BF70719" w:rsidR="00473FCD" w:rsidRDefault="00D454F0" w:rsidP="000760C8">
            <w:r>
              <w:t>Global atmospheric circulation, storms</w:t>
            </w:r>
          </w:p>
        </w:tc>
        <w:tc>
          <w:tcPr>
            <w:tcW w:w="7797" w:type="dxa"/>
          </w:tcPr>
          <w:p w14:paraId="0C9C8AFA" w14:textId="4CE5D570" w:rsidR="00473FCD" w:rsidRDefault="00D454F0" w:rsidP="000760C8">
            <w:r>
              <w:t>Extreme weather and climate change</w:t>
            </w:r>
          </w:p>
        </w:tc>
      </w:tr>
      <w:tr w:rsidR="00473FCD" w14:paraId="4971F44A" w14:textId="77777777" w:rsidTr="000760C8">
        <w:tc>
          <w:tcPr>
            <w:tcW w:w="1468" w:type="dxa"/>
          </w:tcPr>
          <w:p w14:paraId="5E0FC901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French</w:t>
            </w:r>
          </w:p>
        </w:tc>
        <w:tc>
          <w:tcPr>
            <w:tcW w:w="6465" w:type="dxa"/>
          </w:tcPr>
          <w:p w14:paraId="1E9F09B3" w14:textId="62152687" w:rsidR="00473FCD" w:rsidRDefault="00C70D4D" w:rsidP="000760C8">
            <w:r>
              <w:t xml:space="preserve">Middle groups – </w:t>
            </w:r>
            <w:r w:rsidR="005E52C7">
              <w:t>Jobs and future plans</w:t>
            </w:r>
          </w:p>
          <w:p w14:paraId="5643E5CD" w14:textId="65F96776" w:rsidR="00C70D4D" w:rsidRDefault="00C70D4D" w:rsidP="002425F4">
            <w:r>
              <w:t xml:space="preserve">Top set – </w:t>
            </w:r>
            <w:r w:rsidR="003C42A7">
              <w:t>Jobs</w:t>
            </w:r>
          </w:p>
        </w:tc>
        <w:tc>
          <w:tcPr>
            <w:tcW w:w="7797" w:type="dxa"/>
          </w:tcPr>
          <w:p w14:paraId="470FC564" w14:textId="0E4EDC84" w:rsidR="002425F4" w:rsidRDefault="002425F4" w:rsidP="000760C8">
            <w:r>
              <w:t>Middle groups –</w:t>
            </w:r>
            <w:r w:rsidR="005E52C7">
              <w:t xml:space="preserve"> family, friends and making weekend arrangements</w:t>
            </w:r>
          </w:p>
          <w:p w14:paraId="2B17C1C9" w14:textId="6681A3C4" w:rsidR="00C70D4D" w:rsidRDefault="002425F4" w:rsidP="000760C8">
            <w:r>
              <w:t xml:space="preserve">Top set </w:t>
            </w:r>
            <w:r w:rsidR="003C42A7">
              <w:t>–</w:t>
            </w:r>
            <w:r>
              <w:t xml:space="preserve"> </w:t>
            </w:r>
            <w:r w:rsidR="003C42A7">
              <w:t>Family and hobbies</w:t>
            </w:r>
          </w:p>
        </w:tc>
      </w:tr>
      <w:tr w:rsidR="00AF226B" w14:paraId="2D4AC600" w14:textId="77777777" w:rsidTr="000760C8">
        <w:tc>
          <w:tcPr>
            <w:tcW w:w="1468" w:type="dxa"/>
          </w:tcPr>
          <w:p w14:paraId="33B5A488" w14:textId="77777777" w:rsidR="00AF226B" w:rsidRPr="00684A37" w:rsidRDefault="00AF226B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6465" w:type="dxa"/>
          </w:tcPr>
          <w:p w14:paraId="5A75D397" w14:textId="54B9310C" w:rsidR="00AF226B" w:rsidRDefault="003C734D" w:rsidP="00A407CA">
            <w:r>
              <w:t>Food</w:t>
            </w:r>
          </w:p>
        </w:tc>
        <w:tc>
          <w:tcPr>
            <w:tcW w:w="7797" w:type="dxa"/>
          </w:tcPr>
          <w:p w14:paraId="75432E0E" w14:textId="4C41AF11" w:rsidR="00AF226B" w:rsidRDefault="003C734D" w:rsidP="000760C8">
            <w:r>
              <w:t>Going out</w:t>
            </w:r>
          </w:p>
        </w:tc>
      </w:tr>
      <w:tr w:rsidR="00473FCD" w14:paraId="7F724E8E" w14:textId="77777777" w:rsidTr="000760C8">
        <w:tc>
          <w:tcPr>
            <w:tcW w:w="1468" w:type="dxa"/>
          </w:tcPr>
          <w:p w14:paraId="289AABAB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Drama</w:t>
            </w:r>
          </w:p>
        </w:tc>
        <w:tc>
          <w:tcPr>
            <w:tcW w:w="6465" w:type="dxa"/>
          </w:tcPr>
          <w:p w14:paraId="50B88567" w14:textId="0862C770" w:rsidR="00473FCD" w:rsidRDefault="00FA2F38" w:rsidP="000760C8">
            <w:r>
              <w:t>Mime/comedy</w:t>
            </w:r>
          </w:p>
        </w:tc>
        <w:tc>
          <w:tcPr>
            <w:tcW w:w="7797" w:type="dxa"/>
          </w:tcPr>
          <w:p w14:paraId="51E2A8CB" w14:textId="02103139" w:rsidR="00473FCD" w:rsidRDefault="00FA2F38" w:rsidP="000760C8">
            <w:r>
              <w:t>Chilean miners</w:t>
            </w:r>
          </w:p>
        </w:tc>
      </w:tr>
      <w:tr w:rsidR="00473FCD" w14:paraId="7C0E59D8" w14:textId="77777777" w:rsidTr="000760C8">
        <w:tc>
          <w:tcPr>
            <w:tcW w:w="1468" w:type="dxa"/>
          </w:tcPr>
          <w:p w14:paraId="5F3CA37B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Music</w:t>
            </w:r>
          </w:p>
        </w:tc>
        <w:tc>
          <w:tcPr>
            <w:tcW w:w="6465" w:type="dxa"/>
          </w:tcPr>
          <w:p w14:paraId="3458964D" w14:textId="4C949DBE" w:rsidR="00473FCD" w:rsidRDefault="00080094" w:rsidP="000760C8">
            <w:r>
              <w:t>Variations</w:t>
            </w:r>
          </w:p>
        </w:tc>
        <w:tc>
          <w:tcPr>
            <w:tcW w:w="7797" w:type="dxa"/>
          </w:tcPr>
          <w:p w14:paraId="458AE209" w14:textId="277F7CDA" w:rsidR="00473FCD" w:rsidRDefault="00080094" w:rsidP="000760C8">
            <w:r>
              <w:t>Ladders (exploring scales)</w:t>
            </w:r>
          </w:p>
        </w:tc>
      </w:tr>
      <w:tr w:rsidR="00473FCD" w14:paraId="61568B49" w14:textId="77777777" w:rsidTr="000760C8">
        <w:tc>
          <w:tcPr>
            <w:tcW w:w="1468" w:type="dxa"/>
          </w:tcPr>
          <w:p w14:paraId="4D99A6DC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Art</w:t>
            </w:r>
          </w:p>
        </w:tc>
        <w:tc>
          <w:tcPr>
            <w:tcW w:w="6465" w:type="dxa"/>
          </w:tcPr>
          <w:p w14:paraId="1AA31546" w14:textId="548C6236" w:rsidR="00473FCD" w:rsidRDefault="00A65874" w:rsidP="000760C8">
            <w:r w:rsidRPr="00A65874">
              <w:t>Abstract Art, Anatomical Sculpture</w:t>
            </w:r>
          </w:p>
        </w:tc>
        <w:tc>
          <w:tcPr>
            <w:tcW w:w="7797" w:type="dxa"/>
          </w:tcPr>
          <w:p w14:paraId="7D73DF9D" w14:textId="30037477" w:rsidR="00473FCD" w:rsidRDefault="00852135" w:rsidP="000760C8">
            <w:r>
              <w:t>Food printing and Graphics</w:t>
            </w:r>
          </w:p>
        </w:tc>
      </w:tr>
      <w:tr w:rsidR="00473FCD" w14:paraId="76AD5289" w14:textId="77777777" w:rsidTr="000760C8">
        <w:tc>
          <w:tcPr>
            <w:tcW w:w="1468" w:type="dxa"/>
          </w:tcPr>
          <w:p w14:paraId="502A5618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DT</w:t>
            </w:r>
          </w:p>
        </w:tc>
        <w:tc>
          <w:tcPr>
            <w:tcW w:w="6465" w:type="dxa"/>
          </w:tcPr>
          <w:p w14:paraId="0335CA1D" w14:textId="1D17B430" w:rsidR="00473FCD" w:rsidRDefault="00201FA8" w:rsidP="000760C8">
            <w:r>
              <w:t>Passive amplifier – analysis, iterative design, planning</w:t>
            </w:r>
          </w:p>
        </w:tc>
        <w:tc>
          <w:tcPr>
            <w:tcW w:w="7797" w:type="dxa"/>
          </w:tcPr>
          <w:p w14:paraId="67D1CCDE" w14:textId="462EA5F0" w:rsidR="00473FCD" w:rsidRDefault="00201FA8" w:rsidP="000760C8">
            <w:r>
              <w:t>Passive amplifier – practical, evaluation</w:t>
            </w:r>
          </w:p>
        </w:tc>
      </w:tr>
      <w:tr w:rsidR="00473FCD" w14:paraId="3A60B0F5" w14:textId="77777777" w:rsidTr="000760C8">
        <w:tc>
          <w:tcPr>
            <w:tcW w:w="1468" w:type="dxa"/>
          </w:tcPr>
          <w:p w14:paraId="72445591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Food</w:t>
            </w:r>
          </w:p>
        </w:tc>
        <w:tc>
          <w:tcPr>
            <w:tcW w:w="6465" w:type="dxa"/>
          </w:tcPr>
          <w:p w14:paraId="429388FF" w14:textId="3D96661E" w:rsidR="00473FCD" w:rsidRDefault="00A70CE0" w:rsidP="000760C8">
            <w:r>
              <w:t>Doughs – pastry</w:t>
            </w:r>
          </w:p>
        </w:tc>
        <w:tc>
          <w:tcPr>
            <w:tcW w:w="7797" w:type="dxa"/>
          </w:tcPr>
          <w:p w14:paraId="30FB7914" w14:textId="5DCE2197" w:rsidR="00473FCD" w:rsidRDefault="00A70CE0" w:rsidP="002425F4">
            <w:r>
              <w:t>Scientific investigation, personal recipe development.</w:t>
            </w:r>
          </w:p>
        </w:tc>
      </w:tr>
      <w:tr w:rsidR="00473FCD" w14:paraId="4BE5B140" w14:textId="77777777" w:rsidTr="000760C8">
        <w:tc>
          <w:tcPr>
            <w:tcW w:w="1468" w:type="dxa"/>
          </w:tcPr>
          <w:p w14:paraId="2A7185CA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PE</w:t>
            </w:r>
          </w:p>
        </w:tc>
        <w:tc>
          <w:tcPr>
            <w:tcW w:w="6465" w:type="dxa"/>
          </w:tcPr>
          <w:p w14:paraId="3C617B40" w14:textId="6DE3B6E9" w:rsidR="002E49FF" w:rsidRDefault="006E3997" w:rsidP="000760C8">
            <w:r>
              <w:t>Table tennis, volleyball, fitness, dance</w:t>
            </w:r>
          </w:p>
        </w:tc>
        <w:tc>
          <w:tcPr>
            <w:tcW w:w="7797" w:type="dxa"/>
          </w:tcPr>
          <w:p w14:paraId="3D825438" w14:textId="057F135F" w:rsidR="002E49FF" w:rsidRDefault="006E3997" w:rsidP="000760C8">
            <w:r>
              <w:t>Volleyball, table-tennis, handball</w:t>
            </w:r>
          </w:p>
        </w:tc>
      </w:tr>
      <w:tr w:rsidR="00473FCD" w14:paraId="736A9ED3" w14:textId="77777777" w:rsidTr="000760C8">
        <w:tc>
          <w:tcPr>
            <w:tcW w:w="1468" w:type="dxa"/>
          </w:tcPr>
          <w:p w14:paraId="45CDB3F9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RP</w:t>
            </w:r>
          </w:p>
        </w:tc>
        <w:tc>
          <w:tcPr>
            <w:tcW w:w="6465" w:type="dxa"/>
          </w:tcPr>
          <w:p w14:paraId="7F7E3B7C" w14:textId="3C60016C" w:rsidR="00473FCD" w:rsidRDefault="00055560" w:rsidP="002425F4">
            <w:r>
              <w:t>Nature of God and creation stories, suffering free will and religious attitudes</w:t>
            </w:r>
          </w:p>
        </w:tc>
        <w:tc>
          <w:tcPr>
            <w:tcW w:w="7797" w:type="dxa"/>
          </w:tcPr>
          <w:p w14:paraId="28BCF0B2" w14:textId="6CF2B8A0" w:rsidR="00473FCD" w:rsidRDefault="00055560" w:rsidP="000760C8">
            <w:r>
              <w:t>Rwanda/Bosnia/group project, morality, why is life special?</w:t>
            </w:r>
          </w:p>
        </w:tc>
      </w:tr>
      <w:tr w:rsidR="00473FCD" w14:paraId="20843032" w14:textId="77777777" w:rsidTr="000760C8">
        <w:tc>
          <w:tcPr>
            <w:tcW w:w="1468" w:type="dxa"/>
          </w:tcPr>
          <w:p w14:paraId="5C5BED67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Business</w:t>
            </w:r>
          </w:p>
        </w:tc>
        <w:tc>
          <w:tcPr>
            <w:tcW w:w="6465" w:type="dxa"/>
          </w:tcPr>
          <w:p w14:paraId="4DAF5FDC" w14:textId="4948CBF5" w:rsidR="00473FCD" w:rsidRPr="006E7B39" w:rsidRDefault="000A4D9C" w:rsidP="000760C8">
            <w:pPr>
              <w:rPr>
                <w:rFonts w:cstheme="minorHAnsi"/>
              </w:rPr>
            </w:pPr>
            <w:r>
              <w:rPr>
                <w:rFonts w:cstheme="minorHAnsi"/>
              </w:rPr>
              <w:t>Aims and objectives of businesses, stakeholders</w:t>
            </w:r>
          </w:p>
        </w:tc>
        <w:tc>
          <w:tcPr>
            <w:tcW w:w="7797" w:type="dxa"/>
          </w:tcPr>
          <w:p w14:paraId="5BFD53C9" w14:textId="7D59D342" w:rsidR="00473FCD" w:rsidRPr="006E7B39" w:rsidRDefault="000A4D9C" w:rsidP="000760C8">
            <w:pPr>
              <w:rPr>
                <w:rFonts w:cstheme="minorHAnsi"/>
              </w:rPr>
            </w:pPr>
            <w:r>
              <w:rPr>
                <w:rFonts w:cstheme="minorHAnsi"/>
              </w:rPr>
              <w:t>Stakeholders, Business location and planning</w:t>
            </w:r>
          </w:p>
        </w:tc>
      </w:tr>
      <w:tr w:rsidR="00473FCD" w14:paraId="037B3BC1" w14:textId="77777777" w:rsidTr="000760C8">
        <w:tc>
          <w:tcPr>
            <w:tcW w:w="1468" w:type="dxa"/>
          </w:tcPr>
          <w:p w14:paraId="0A39B067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lastRenderedPageBreak/>
              <w:t>Life</w:t>
            </w:r>
          </w:p>
        </w:tc>
        <w:tc>
          <w:tcPr>
            <w:tcW w:w="6465" w:type="dxa"/>
          </w:tcPr>
          <w:p w14:paraId="623128C5" w14:textId="3D1B5475" w:rsidR="00473FCD" w:rsidRDefault="007A4568" w:rsidP="000760C8">
            <w:r>
              <w:t>Government and voting, options and careers, ROA, Drugs</w:t>
            </w:r>
          </w:p>
        </w:tc>
        <w:tc>
          <w:tcPr>
            <w:tcW w:w="7797" w:type="dxa"/>
          </w:tcPr>
          <w:p w14:paraId="12F6071A" w14:textId="45CD234B" w:rsidR="00473FCD" w:rsidRDefault="007A4568" w:rsidP="000760C8">
            <w:r>
              <w:t>Drugs</w:t>
            </w:r>
          </w:p>
        </w:tc>
      </w:tr>
      <w:tr w:rsidR="00473FCD" w14:paraId="529C1DB6" w14:textId="77777777" w:rsidTr="000760C8">
        <w:tc>
          <w:tcPr>
            <w:tcW w:w="1468" w:type="dxa"/>
          </w:tcPr>
          <w:p w14:paraId="29AFFD48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6465" w:type="dxa"/>
          </w:tcPr>
          <w:p w14:paraId="5F948666" w14:textId="70CF7564" w:rsidR="00473FCD" w:rsidRPr="00B04836" w:rsidRDefault="00F30BF4" w:rsidP="00076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networks</w:t>
            </w:r>
          </w:p>
        </w:tc>
        <w:tc>
          <w:tcPr>
            <w:tcW w:w="7797" w:type="dxa"/>
          </w:tcPr>
          <w:p w14:paraId="5FF4EFB0" w14:textId="69FA9A66" w:rsidR="00473FCD" w:rsidRPr="00B04836" w:rsidRDefault="00F30BF4" w:rsidP="00076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Graphics</w:t>
            </w:r>
            <w:bookmarkStart w:id="0" w:name="_GoBack"/>
            <w:bookmarkEnd w:id="0"/>
          </w:p>
        </w:tc>
      </w:tr>
    </w:tbl>
    <w:p w14:paraId="4A2CA2BD" w14:textId="77777777" w:rsidR="000760C8" w:rsidRDefault="000760C8"/>
    <w:sectPr w:rsidR="000760C8" w:rsidSect="00473FC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54B5A" w14:textId="77777777" w:rsidR="000760C8" w:rsidRDefault="000760C8" w:rsidP="00473FCD">
      <w:pPr>
        <w:spacing w:after="0" w:line="240" w:lineRule="auto"/>
      </w:pPr>
      <w:r>
        <w:separator/>
      </w:r>
    </w:p>
  </w:endnote>
  <w:endnote w:type="continuationSeparator" w:id="0">
    <w:p w14:paraId="192893E3" w14:textId="77777777" w:rsidR="000760C8" w:rsidRDefault="000760C8" w:rsidP="0047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EFE18" w14:textId="77777777" w:rsidR="000760C8" w:rsidRDefault="000760C8" w:rsidP="00473FCD">
      <w:pPr>
        <w:spacing w:after="0" w:line="240" w:lineRule="auto"/>
      </w:pPr>
      <w:r>
        <w:separator/>
      </w:r>
    </w:p>
  </w:footnote>
  <w:footnote w:type="continuationSeparator" w:id="0">
    <w:p w14:paraId="67269A96" w14:textId="77777777" w:rsidR="000760C8" w:rsidRDefault="000760C8" w:rsidP="0047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8C150" w14:textId="67E9B15F" w:rsidR="000760C8" w:rsidRDefault="00BD6FAA" w:rsidP="00473FCD">
    <w:pPr>
      <w:pStyle w:val="Header"/>
      <w:jc w:val="center"/>
    </w:pPr>
    <w:r>
      <w:rPr>
        <w:b/>
        <w:sz w:val="28"/>
        <w:szCs w:val="28"/>
      </w:rPr>
      <w:t>Year 9</w:t>
    </w:r>
    <w:r w:rsidR="004C1762">
      <w:rPr>
        <w:b/>
        <w:sz w:val="28"/>
        <w:szCs w:val="28"/>
      </w:rPr>
      <w:t xml:space="preserve"> Curriculum Map Spring </w:t>
    </w:r>
    <w:r w:rsidR="000760C8" w:rsidRPr="00473FCD">
      <w:rPr>
        <w:b/>
        <w:sz w:val="28"/>
        <w:szCs w:val="28"/>
      </w:rPr>
      <w:t>Term 2019</w:t>
    </w:r>
    <w:r w:rsidR="004C1762">
      <w:rPr>
        <w:b/>
        <w:sz w:val="28"/>
        <w:szCs w:val="28"/>
      </w:rPr>
      <w:t>-20</w:t>
    </w:r>
    <w:r w:rsidR="000760C8" w:rsidRPr="00473FCD">
      <w:rPr>
        <w:sz w:val="28"/>
        <w:szCs w:val="28"/>
      </w:rPr>
      <w:tab/>
    </w:r>
    <w:r w:rsidR="000760C8">
      <w:tab/>
    </w:r>
    <w:r w:rsidR="000760C8">
      <w:rPr>
        <w:noProof/>
        <w:lang w:eastAsia="en-GB"/>
      </w:rPr>
      <w:drawing>
        <wp:inline distT="0" distB="0" distL="0" distR="0" wp14:anchorId="6022BA7B" wp14:editId="2F58E025">
          <wp:extent cx="2363258" cy="466725"/>
          <wp:effectExtent l="0" t="0" r="0" b="0"/>
          <wp:docPr id="1" name="Picture 1" descr="Prio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o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769" cy="46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CEF8E" w14:textId="77777777" w:rsidR="000760C8" w:rsidRDefault="00076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CD"/>
    <w:rsid w:val="00033555"/>
    <w:rsid w:val="00055560"/>
    <w:rsid w:val="000760C8"/>
    <w:rsid w:val="00080094"/>
    <w:rsid w:val="000A13C9"/>
    <w:rsid w:val="000A4D9C"/>
    <w:rsid w:val="000C3608"/>
    <w:rsid w:val="000E090A"/>
    <w:rsid w:val="001471D5"/>
    <w:rsid w:val="001B547B"/>
    <w:rsid w:val="002000D8"/>
    <w:rsid w:val="00201FA8"/>
    <w:rsid w:val="002425F4"/>
    <w:rsid w:val="00264E8C"/>
    <w:rsid w:val="002E49FF"/>
    <w:rsid w:val="003C42A7"/>
    <w:rsid w:val="003C734D"/>
    <w:rsid w:val="004026D1"/>
    <w:rsid w:val="00473FCD"/>
    <w:rsid w:val="004C1762"/>
    <w:rsid w:val="005E52C7"/>
    <w:rsid w:val="005E5BDE"/>
    <w:rsid w:val="006E3997"/>
    <w:rsid w:val="006E7B39"/>
    <w:rsid w:val="007618CE"/>
    <w:rsid w:val="007A4568"/>
    <w:rsid w:val="00852135"/>
    <w:rsid w:val="0088608B"/>
    <w:rsid w:val="00981133"/>
    <w:rsid w:val="009A5F0D"/>
    <w:rsid w:val="00A30F73"/>
    <w:rsid w:val="00A407CA"/>
    <w:rsid w:val="00A65874"/>
    <w:rsid w:val="00A70CE0"/>
    <w:rsid w:val="00AF226B"/>
    <w:rsid w:val="00BD5141"/>
    <w:rsid w:val="00BD6FAA"/>
    <w:rsid w:val="00BE14EF"/>
    <w:rsid w:val="00C26139"/>
    <w:rsid w:val="00C70D4D"/>
    <w:rsid w:val="00C91518"/>
    <w:rsid w:val="00D24CE8"/>
    <w:rsid w:val="00D454F0"/>
    <w:rsid w:val="00E52E0A"/>
    <w:rsid w:val="00EE2B5C"/>
    <w:rsid w:val="00F30BF4"/>
    <w:rsid w:val="00F61CC8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EB0CE4"/>
  <w15:chartTrackingRefBased/>
  <w15:docId w15:val="{79E6CDE9-338C-47C0-BE2D-1B3B3A3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CD"/>
  </w:style>
  <w:style w:type="paragraph" w:styleId="Footer">
    <w:name w:val="footer"/>
    <w:basedOn w:val="Normal"/>
    <w:link w:val="Foot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05C64DAEAFF44ADFCEF59310EF2EC" ma:contentTypeVersion="10" ma:contentTypeDescription="Create a new document." ma:contentTypeScope="" ma:versionID="1d243816172ee962039d0f5f72e7778a">
  <xsd:schema xmlns:xsd="http://www.w3.org/2001/XMLSchema" xmlns:xs="http://www.w3.org/2001/XMLSchema" xmlns:p="http://schemas.microsoft.com/office/2006/metadata/properties" xmlns:ns3="52dc6b80-b409-46c7-bc08-9bab505a808f" xmlns:ns4="7f008b46-fb89-41a7-a3e9-0b555326c972" targetNamespace="http://schemas.microsoft.com/office/2006/metadata/properties" ma:root="true" ma:fieldsID="3dad7e8942802c757c1dfe1fb2712aa6" ns3:_="" ns4:_="">
    <xsd:import namespace="52dc6b80-b409-46c7-bc08-9bab505a808f"/>
    <xsd:import namespace="7f008b46-fb89-41a7-a3e9-0b555326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6b80-b409-46c7-bc08-9bab505a8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8b46-fb89-41a7-a3e9-0b555326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9504D-C76A-4DE1-AD1D-4B6F93DA4F6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f008b46-fb89-41a7-a3e9-0b555326c972"/>
    <ds:schemaRef ds:uri="52dc6b80-b409-46c7-bc08-9bab505a808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851A5F-468A-491A-B93C-E6669D285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99CBC-DDDF-4D2E-9873-1C8AF3861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6b80-b409-46c7-bc08-9bab505a808f"/>
    <ds:schemaRef ds:uri="7f008b46-fb89-41a7-a3e9-0b555326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Pope</dc:creator>
  <cp:keywords/>
  <dc:description/>
  <cp:lastModifiedBy>Alison Pope</cp:lastModifiedBy>
  <cp:revision>23</cp:revision>
  <dcterms:created xsi:type="dcterms:W3CDTF">2019-10-25T10:47:00Z</dcterms:created>
  <dcterms:modified xsi:type="dcterms:W3CDTF">2019-10-25T11:52:00Z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0x010100F7F05C64DAEAFF44ADFCEF59310EF2EC</vt:lpwstr>
  </property>
</Properties>
</file>